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9C91E" w14:textId="77777777" w:rsidR="00091B43" w:rsidRDefault="00091B43" w:rsidP="00091B43">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26158574" w14:textId="77777777" w:rsidR="00091B43" w:rsidRDefault="00091B43" w:rsidP="00091B43">
      <w:pPr>
        <w:jc w:val="both"/>
        <w:rPr>
          <w:rFonts w:ascii="Arial" w:hAnsi="Arial" w:cs="Arial"/>
          <w:b/>
          <w:u w:val="single"/>
        </w:rPr>
      </w:pPr>
    </w:p>
    <w:p w14:paraId="22AD68CB" w14:textId="77777777" w:rsidR="00091B43" w:rsidRDefault="00091B43" w:rsidP="00091B43">
      <w:pPr>
        <w:jc w:val="both"/>
        <w:rPr>
          <w:rFonts w:ascii="Arial" w:hAnsi="Arial" w:cs="Arial"/>
          <w:b/>
          <w:u w:val="single"/>
        </w:rPr>
      </w:pPr>
    </w:p>
    <w:p w14:paraId="7199E951" w14:textId="77777777" w:rsidR="00091B43" w:rsidRPr="00D52F97" w:rsidRDefault="00091B43" w:rsidP="00091B43">
      <w:pPr>
        <w:rPr>
          <w:rFonts w:ascii="Arial" w:hAnsi="Arial" w:cs="Arial"/>
          <w:noProof/>
          <w:sz w:val="20"/>
        </w:rPr>
      </w:pP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3CC66559"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222AD290"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16"/>
          <w:szCs w:val="16"/>
        </w:rPr>
      </w:pPr>
    </w:p>
    <w:p w14:paraId="5FDC9FE0" w14:textId="77777777" w:rsidR="00091B43" w:rsidRDefault="00091B43" w:rsidP="00091B43">
      <w:pPr>
        <w:jc w:val="center"/>
        <w:rPr>
          <w:rFonts w:ascii="Arial" w:hAnsi="Arial" w:cs="Arial"/>
          <w:b/>
          <w:bCs/>
          <w:color w:val="231F20"/>
          <w:sz w:val="28"/>
          <w:szCs w:val="28"/>
        </w:rPr>
      </w:pPr>
    </w:p>
    <w:p w14:paraId="2510E9EC"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14EACAAB" w14:textId="3BF85E0E" w:rsidR="00091B43" w:rsidRDefault="00091B43" w:rsidP="00091B43">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26"/>
          <w:szCs w:val="26"/>
        </w:rPr>
      </w:pPr>
      <w:r w:rsidRPr="00EE0DF6">
        <w:rPr>
          <w:rFonts w:ascii="Arial" w:hAnsi="Arial" w:cs="Arial"/>
          <w:b/>
          <w:bCs/>
          <w:sz w:val="26"/>
          <w:szCs w:val="26"/>
        </w:rPr>
        <w:t xml:space="preserve">AIDE </w:t>
      </w:r>
      <w:r w:rsidR="004B0D27">
        <w:rPr>
          <w:rFonts w:ascii="Arial" w:hAnsi="Arial" w:cs="Arial"/>
          <w:b/>
          <w:bCs/>
          <w:sz w:val="26"/>
          <w:szCs w:val="26"/>
        </w:rPr>
        <w:t>AU DEVELOPPEMENT - ESS</w:t>
      </w:r>
    </w:p>
    <w:p w14:paraId="2404676D"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26887685" w14:textId="77777777" w:rsidR="00091B43" w:rsidRPr="00317235" w:rsidRDefault="00091B43" w:rsidP="00091B43">
      <w:pPr>
        <w:rPr>
          <w:rFonts w:ascii="Arial" w:hAnsi="Arial" w:cs="Arial"/>
        </w:rPr>
      </w:pPr>
    </w:p>
    <w:p w14:paraId="5C37A674" w14:textId="1A1C7241" w:rsidR="00091B43" w:rsidRPr="00E90073" w:rsidRDefault="00091B43" w:rsidP="00091B43">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423D19E6"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423D19E6"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0120D3F5" w:rsidR="00FE5624" w:rsidRDefault="00FE5624">
      <w:pPr>
        <w:spacing w:line="240" w:lineRule="auto"/>
        <w:rPr>
          <w:b/>
        </w:rPr>
      </w:pPr>
      <w:r>
        <w:rPr>
          <w:b/>
        </w:rPr>
        <w:br w:type="page"/>
      </w: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838822D">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" fillcolor="#b6dde8 [1304]"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8D570" w14:textId="77777777" w:rsidR="005C52F2" w:rsidRDefault="003F1A63" w:rsidP="003F1A63">
                            <w:pPr>
                              <w:jc w:val="center"/>
                              <w:rPr>
                                <w:b/>
                                <w:color w:val="000000"/>
                                <w:sz w:val="20"/>
                                <w:szCs w:val="20"/>
                              </w:rPr>
                            </w:pPr>
                            <w:r w:rsidRPr="00082DCE">
                              <w:rPr>
                                <w:b/>
                                <w:color w:val="000000"/>
                                <w:sz w:val="20"/>
                                <w:szCs w:val="20"/>
                              </w:rPr>
                              <w:t xml:space="preserve">Ondine </w:t>
                            </w:r>
                          </w:p>
                          <w:p w14:paraId="7CD894D5" w14:textId="2258DED2" w:rsidR="003F1A63" w:rsidRPr="00082DCE" w:rsidRDefault="003F1A63" w:rsidP="003F1A63">
                            <w:pPr>
                              <w:jc w:val="center"/>
                              <w:rPr>
                                <w:b/>
                                <w:color w:val="000000"/>
                                <w:sz w:val="20"/>
                                <w:szCs w:val="20"/>
                              </w:rPr>
                            </w:pPr>
                            <w:r w:rsidRPr="00082DCE">
                              <w:rPr>
                                <w:b/>
                                <w:color w:val="000000"/>
                                <w:sz w:val="20"/>
                                <w:szCs w:val="20"/>
                              </w:rPr>
                              <w:t>LAPOYADE</w:t>
                            </w:r>
                            <w:r w:rsidR="005C52F2">
                              <w:rPr>
                                <w:b/>
                                <w:color w:val="000000"/>
                                <w:sz w:val="20"/>
                                <w:szCs w:val="20"/>
                              </w:rPr>
                              <w:t xml:space="preserve"> </w:t>
                            </w:r>
                            <w:r w:rsidRPr="00082DCE">
                              <w:rPr>
                                <w:b/>
                                <w:color w:val="000000"/>
                                <w:sz w:val="20"/>
                                <w:szCs w:val="20"/>
                              </w:rPr>
                              <w:t>DES</w:t>
                            </w:r>
                            <w:r w:rsidR="005C52F2">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4668D570" w14:textId="77777777" w:rsidR="005C52F2" w:rsidRDefault="003F1A63" w:rsidP="003F1A63">
                      <w:pPr>
                        <w:jc w:val="center"/>
                        <w:rPr>
                          <w:b/>
                          <w:color w:val="000000"/>
                          <w:sz w:val="20"/>
                          <w:szCs w:val="20"/>
                        </w:rPr>
                      </w:pPr>
                      <w:r w:rsidRPr="00082DCE">
                        <w:rPr>
                          <w:b/>
                          <w:color w:val="000000"/>
                          <w:sz w:val="20"/>
                          <w:szCs w:val="20"/>
                        </w:rPr>
                        <w:t xml:space="preserve">Ondine </w:t>
                      </w:r>
                    </w:p>
                    <w:p w14:paraId="7CD894D5" w14:textId="2258DED2" w:rsidR="003F1A63" w:rsidRPr="00082DCE" w:rsidRDefault="003F1A63" w:rsidP="003F1A63">
                      <w:pPr>
                        <w:jc w:val="center"/>
                        <w:rPr>
                          <w:b/>
                          <w:color w:val="000000"/>
                          <w:sz w:val="20"/>
                          <w:szCs w:val="20"/>
                        </w:rPr>
                      </w:pPr>
                      <w:r w:rsidRPr="00082DCE">
                        <w:rPr>
                          <w:b/>
                          <w:color w:val="000000"/>
                          <w:sz w:val="20"/>
                          <w:szCs w:val="20"/>
                        </w:rPr>
                        <w:t>LAPOYADE</w:t>
                      </w:r>
                      <w:r w:rsidR="005C52F2">
                        <w:rPr>
                          <w:b/>
                          <w:color w:val="000000"/>
                          <w:sz w:val="20"/>
                          <w:szCs w:val="20"/>
                        </w:rPr>
                        <w:t xml:space="preserve"> </w:t>
                      </w:r>
                      <w:r w:rsidRPr="00082DCE">
                        <w:rPr>
                          <w:b/>
                          <w:color w:val="000000"/>
                          <w:sz w:val="20"/>
                          <w:szCs w:val="20"/>
                        </w:rPr>
                        <w:t>DES</w:t>
                      </w:r>
                      <w:r w:rsidR="005C52F2">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5C52F2" w:rsidP="003F1A63">
                            <w:pPr>
                              <w:jc w:val="center"/>
                              <w:rPr>
                                <w:sz w:val="16"/>
                                <w:szCs w:val="16"/>
                                <w:lang w:val="en-US"/>
                              </w:rPr>
                            </w:pPr>
                            <w:hyperlink r:id="rId10"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5C52F2" w:rsidP="003F1A63">
                      <w:pPr>
                        <w:jc w:val="center"/>
                        <w:rPr>
                          <w:sz w:val="16"/>
                          <w:szCs w:val="16"/>
                          <w:lang w:val="en-US"/>
                        </w:rPr>
                      </w:pPr>
                      <w:hyperlink r:id="rId11"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5C52F2" w:rsidP="003F1A63">
                            <w:pPr>
                              <w:jc w:val="center"/>
                              <w:rPr>
                                <w:sz w:val="16"/>
                                <w:szCs w:val="16"/>
                                <w:lang w:val="en-US"/>
                              </w:rPr>
                            </w:pPr>
                            <w:hyperlink r:id="rId12"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5C52F2" w:rsidP="003F1A63">
                      <w:pPr>
                        <w:jc w:val="center"/>
                        <w:rPr>
                          <w:sz w:val="16"/>
                          <w:szCs w:val="16"/>
                          <w:lang w:val="en-US"/>
                        </w:rPr>
                      </w:pPr>
                      <w:hyperlink r:id="rId13"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lastRenderedPageBreak/>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15CC5684" w:rsidR="00091B43" w:rsidRPr="00213829" w:rsidRDefault="00091B43" w:rsidP="00091B43">
      <w:pPr>
        <w:spacing w:before="240" w:after="240"/>
        <w:jc w:val="both"/>
        <w:rPr>
          <w:rFonts w:cs="Arial"/>
          <w:sz w:val="20"/>
        </w:rPr>
      </w:pPr>
      <w:r w:rsidRPr="00F402EF">
        <w:rPr>
          <w:rFonts w:cs="Arial"/>
          <w:sz w:val="20"/>
        </w:rPr>
        <w:t>Pour ce faire, il est proposé une approche issue des conférences régionales du 4 juillet 2016 et du 10 décembre 2018 et</w:t>
      </w:r>
      <w:r>
        <w:rPr>
          <w:rFonts w:cs="Arial"/>
          <w:sz w:val="20"/>
        </w:rPr>
        <w:t xml:space="preserve"> de 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0ACC9CA8" w14:textId="0B8A959F" w:rsidR="00091B43" w:rsidRDefault="00091B43"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17FD78AB"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404440" cy="3602421"/>
                    </a:xfrm>
                    <a:prstGeom prst="rect">
                      <a:avLst/>
                    </a:prstGeom>
                  </pic:spPr>
                </pic:pic>
              </a:graphicData>
            </a:graphic>
          </wp:inline>
        </w:drawing>
      </w:r>
    </w:p>
    <w:p w14:paraId="720AE3BA" w14:textId="77777777" w:rsidR="00B8605F" w:rsidRDefault="00B8605F"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B8605F">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Arial"/>
          <w:b/>
          <w:iCs/>
        </w:rPr>
      </w:pPr>
      <w:r w:rsidRPr="00650069">
        <w:rPr>
          <w:rFonts w:cs="Arial"/>
          <w:b/>
          <w:iCs/>
        </w:rPr>
        <w:lastRenderedPageBreak/>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77777777"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09A8E840" w14:textId="77777777" w:rsidR="00650069" w:rsidRDefault="00650069"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lastRenderedPageBreak/>
        <w:t xml:space="preserve">Les services de la Région pourront procéder à tout moment au contrôle de la bonne affectation de l’aide régionale. </w:t>
      </w:r>
    </w:p>
    <w:p w14:paraId="73038C57" w14:textId="77777777" w:rsidR="00650069" w:rsidRDefault="00650069"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09F5F15C"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0D241AF8"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6428EA3E"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sidRPr="00650069">
        <w:rPr>
          <w:rFonts w:cs="Arial"/>
          <w:b/>
          <w:iCs/>
        </w:rPr>
        <w:t xml:space="preserve">Aide </w:t>
      </w:r>
      <w:r w:rsidR="004B0D27">
        <w:rPr>
          <w:rFonts w:cs="Arial"/>
          <w:b/>
          <w:iCs/>
        </w:rPr>
        <w:t>au développement - ESS</w:t>
      </w:r>
    </w:p>
    <w:p w14:paraId="60505464" w14:textId="77777777" w:rsidR="00650069" w:rsidRDefault="00650069" w:rsidP="00650069">
      <w:pPr>
        <w:jc w:val="both"/>
        <w:rPr>
          <w:rFonts w:ascii="Arial" w:hAnsi="Arial" w:cs="Arial"/>
          <w:b/>
          <w:i/>
        </w:rPr>
      </w:pPr>
    </w:p>
    <w:p w14:paraId="4CD79C90" w14:textId="77777777" w:rsidR="00650069" w:rsidRPr="00650069" w:rsidRDefault="00650069" w:rsidP="00650069">
      <w:pPr>
        <w:jc w:val="both"/>
        <w:rPr>
          <w:rFonts w:ascii="Arial" w:hAnsi="Arial" w:cs="Arial"/>
          <w:b/>
        </w:rPr>
      </w:pPr>
    </w:p>
    <w:p w14:paraId="069E1FA0" w14:textId="6DB2117F"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0830834B" w14:textId="115A7E1F" w:rsidR="00650069" w:rsidRDefault="004B0D27" w:rsidP="00650069">
      <w:pPr>
        <w:jc w:val="both"/>
        <w:rPr>
          <w:rFonts w:cs="Arial"/>
          <w:sz w:val="20"/>
        </w:rPr>
      </w:pPr>
      <w:r w:rsidRPr="004B0D27">
        <w:rPr>
          <w:rFonts w:cs="Arial"/>
          <w:sz w:val="20"/>
        </w:rPr>
        <w:t>Soutenir les investissements productifs pour accompagner les entreprises en phase de développement et la consolidation de leur modèle économique.</w:t>
      </w:r>
    </w:p>
    <w:p w14:paraId="57A51F43" w14:textId="77777777" w:rsidR="004B0D27" w:rsidRPr="00C873A2" w:rsidRDefault="004B0D27" w:rsidP="00650069">
      <w:pPr>
        <w:jc w:val="both"/>
        <w:rPr>
          <w:rFonts w:cs="Arial"/>
          <w:b/>
          <w:i/>
          <w:sz w:val="20"/>
        </w:rPr>
      </w:pPr>
    </w:p>
    <w:p w14:paraId="482996EF" w14:textId="4EBA8434" w:rsidR="00650069" w:rsidRDefault="00650069" w:rsidP="00650069">
      <w:pPr>
        <w:jc w:val="both"/>
        <w:rPr>
          <w:rFonts w:cs="Arial"/>
          <w:b/>
          <w:bCs/>
          <w:sz w:val="20"/>
        </w:rPr>
      </w:pPr>
      <w:r w:rsidRPr="00C873A2">
        <w:rPr>
          <w:rFonts w:cs="Arial"/>
          <w:b/>
          <w:bCs/>
          <w:sz w:val="20"/>
        </w:rPr>
        <w:t xml:space="preserve">BÉNÉFICIAIRES </w:t>
      </w:r>
    </w:p>
    <w:p w14:paraId="646E9ECC" w14:textId="77777777" w:rsidR="004B0D27" w:rsidRPr="00C873A2" w:rsidRDefault="004B0D27" w:rsidP="00650069">
      <w:pPr>
        <w:jc w:val="both"/>
        <w:rPr>
          <w:rFonts w:cs="Arial"/>
          <w:b/>
          <w:bCs/>
          <w:sz w:val="20"/>
        </w:rPr>
      </w:pPr>
    </w:p>
    <w:p w14:paraId="63071D0B" w14:textId="77777777" w:rsidR="004B0D27" w:rsidRPr="004B0D27" w:rsidRDefault="004B0D27" w:rsidP="004B0D27">
      <w:pPr>
        <w:jc w:val="both"/>
        <w:rPr>
          <w:rFonts w:cs="Arial"/>
          <w:sz w:val="20"/>
        </w:rPr>
      </w:pPr>
      <w:r w:rsidRPr="004B0D27">
        <w:rPr>
          <w:rFonts w:cs="Arial"/>
          <w:sz w:val="20"/>
        </w:rPr>
        <w:t xml:space="preserve">Entreprises de l’ESS de toutes tailles n’ayant pas bénéficié d’une aide à la création antérieure à 2 ans (deux exercices comptables clôturés). </w:t>
      </w:r>
    </w:p>
    <w:p w14:paraId="563907D7" w14:textId="77777777" w:rsidR="004B0D27" w:rsidRPr="00C873A2" w:rsidRDefault="004B0D27" w:rsidP="004B0D27">
      <w:pPr>
        <w:jc w:val="both"/>
        <w:rPr>
          <w:rFonts w:cs="Arial"/>
          <w:b/>
          <w:bCs/>
          <w:i/>
          <w:iCs/>
          <w:sz w:val="20"/>
        </w:rPr>
      </w:pPr>
    </w:p>
    <w:p w14:paraId="2D0253B7" w14:textId="77777777" w:rsidR="00650069" w:rsidRPr="00C873A2" w:rsidRDefault="00650069" w:rsidP="00650069">
      <w:pPr>
        <w:jc w:val="both"/>
        <w:rPr>
          <w:rFonts w:cs="Arial"/>
          <w:b/>
          <w:bCs/>
          <w:sz w:val="20"/>
        </w:rPr>
      </w:pPr>
      <w:r w:rsidRPr="00C873A2">
        <w:rPr>
          <w:rFonts w:cs="Arial"/>
          <w:b/>
          <w:bCs/>
          <w:sz w:val="20"/>
        </w:rPr>
        <w:t>MODALITÉS</w:t>
      </w:r>
    </w:p>
    <w:p w14:paraId="4D526527" w14:textId="77777777" w:rsidR="00650069" w:rsidRPr="00C873A2" w:rsidRDefault="00650069" w:rsidP="00650069">
      <w:pPr>
        <w:ind w:right="-141"/>
        <w:jc w:val="both"/>
        <w:rPr>
          <w:rFonts w:ascii="Arial" w:hAnsi="Arial" w:cs="Arial"/>
        </w:rPr>
      </w:pPr>
    </w:p>
    <w:p w14:paraId="1B5FD96D" w14:textId="35C3E9A0" w:rsidR="00650069" w:rsidRPr="00D20D17" w:rsidRDefault="004B0D27" w:rsidP="00650069">
      <w:pPr>
        <w:ind w:right="-141"/>
        <w:jc w:val="both"/>
        <w:rPr>
          <w:rFonts w:cs="Arial"/>
          <w:strike/>
          <w:sz w:val="20"/>
        </w:rPr>
      </w:pPr>
      <w:r w:rsidRPr="004B0D27">
        <w:rPr>
          <w:rFonts w:cs="Arial"/>
          <w:sz w:val="20"/>
        </w:rPr>
        <w:t>L’entreprise doit justifier d’un cycle de développement par la création de nouveaux emplois, la mise en place de nouvelles activités, une couverture territoriale significativement élargie, la création d’une antenne, d’un établissement secondaire…</w:t>
      </w:r>
    </w:p>
    <w:p w14:paraId="2B12DD1C" w14:textId="37E68195" w:rsidR="00650069" w:rsidRDefault="00650069" w:rsidP="00650069">
      <w:pPr>
        <w:jc w:val="both"/>
        <w:rPr>
          <w:rFonts w:cs="Arial"/>
          <w:strike/>
          <w:sz w:val="20"/>
        </w:rPr>
      </w:pPr>
    </w:p>
    <w:p w14:paraId="2105FE88" w14:textId="7E02733B" w:rsidR="004B0D27" w:rsidRDefault="004B0D27" w:rsidP="00650069">
      <w:pPr>
        <w:jc w:val="both"/>
        <w:rPr>
          <w:rFonts w:cs="Arial"/>
          <w:strike/>
          <w:sz w:val="20"/>
        </w:rPr>
      </w:pPr>
    </w:p>
    <w:p w14:paraId="3F0B97BE" w14:textId="77777777" w:rsidR="004B0D27" w:rsidRDefault="004B0D27" w:rsidP="00650069">
      <w:pPr>
        <w:jc w:val="both"/>
        <w:rPr>
          <w:rFonts w:ascii="Arial" w:hAnsi="Arial" w:cs="Arial"/>
          <w:b/>
          <w:i/>
        </w:rPr>
      </w:pPr>
    </w:p>
    <w:p w14:paraId="0DB935D8" w14:textId="77777777" w:rsidR="00650069" w:rsidRPr="00650069" w:rsidRDefault="00650069" w:rsidP="00650069">
      <w:pPr>
        <w:rPr>
          <w:rFonts w:cs="Arial"/>
          <w:b/>
          <w:bCs/>
          <w:sz w:val="20"/>
        </w:rPr>
      </w:pPr>
      <w:r w:rsidRPr="00650069">
        <w:rPr>
          <w:rFonts w:cs="Arial"/>
          <w:b/>
          <w:bCs/>
          <w:sz w:val="20"/>
        </w:rPr>
        <w:lastRenderedPageBreak/>
        <w:t>CALCUL DE L’AIDE </w:t>
      </w:r>
    </w:p>
    <w:p w14:paraId="15535B90" w14:textId="77777777" w:rsidR="00650069" w:rsidRPr="00745790" w:rsidRDefault="00650069" w:rsidP="00650069">
      <w:pPr>
        <w:rPr>
          <w:rFonts w:cs="Arial"/>
          <w:sz w:val="20"/>
        </w:rPr>
      </w:pPr>
    </w:p>
    <w:p w14:paraId="79BEE6EC" w14:textId="77777777" w:rsidR="004B0D27" w:rsidRPr="004B0D27" w:rsidRDefault="004B0D27" w:rsidP="004B0D27">
      <w:pPr>
        <w:pStyle w:val="Corpsdetexte"/>
        <w:ind w:right="130"/>
        <w:jc w:val="both"/>
        <w:rPr>
          <w:rFonts w:ascii="Verdana" w:hAnsi="Verdana" w:cs="Arial"/>
          <w:sz w:val="20"/>
        </w:rPr>
      </w:pPr>
      <w:r w:rsidRPr="004B0D27">
        <w:rPr>
          <w:rFonts w:ascii="Verdana" w:hAnsi="Verdana" w:cs="Arial"/>
          <w:sz w:val="20"/>
        </w:rPr>
        <w:t xml:space="preserve">Dépenses éligibles : Dépenses liées à la phase de développement intégrant les investissements matériels (hors immobilier d’entreprise) et immatériels (notamment les dépenses de personnel liées au projet, les dépenses de conseil externe…) </w:t>
      </w:r>
    </w:p>
    <w:p w14:paraId="1E546847" w14:textId="01335338" w:rsidR="00DC0714" w:rsidRDefault="004B0D27" w:rsidP="004B0D27">
      <w:pPr>
        <w:pStyle w:val="Corpsdetexte"/>
        <w:ind w:right="130"/>
        <w:jc w:val="both"/>
        <w:rPr>
          <w:rFonts w:ascii="Verdana" w:hAnsi="Verdana" w:cs="Arial"/>
          <w:sz w:val="20"/>
        </w:rPr>
      </w:pPr>
      <w:r w:rsidRPr="004B0D27">
        <w:rPr>
          <w:rFonts w:ascii="Verdana" w:hAnsi="Verdana" w:cs="Arial"/>
          <w:sz w:val="20"/>
        </w:rPr>
        <w:t>Ne sont pas éligibles les dépenses de personnel de type fonctions supports ou liées aux dispositifs aidés de l’Etat, les impôts et taxes, les dotations aux amortissements et provisions.</w:t>
      </w:r>
    </w:p>
    <w:p w14:paraId="290C341B" w14:textId="5437C274" w:rsidR="004B0D27" w:rsidRDefault="004B0D27" w:rsidP="004B0D27">
      <w:pPr>
        <w:pStyle w:val="Corpsdetexte"/>
        <w:ind w:right="130"/>
        <w:jc w:val="both"/>
        <w:rPr>
          <w:rFonts w:ascii="Verdana" w:hAnsi="Verdana" w:cs="Arial"/>
          <w:sz w:val="20"/>
        </w:rPr>
      </w:pPr>
    </w:p>
    <w:p w14:paraId="4C14570D" w14:textId="77777777" w:rsidR="004B0D27" w:rsidRPr="004B0D27" w:rsidRDefault="004B0D27" w:rsidP="004B0D27">
      <w:pPr>
        <w:pStyle w:val="Corpsdetexte"/>
        <w:ind w:right="130"/>
        <w:jc w:val="both"/>
        <w:rPr>
          <w:rFonts w:ascii="Verdana" w:hAnsi="Verdana" w:cs="Arial"/>
          <w:sz w:val="20"/>
        </w:rPr>
      </w:pPr>
      <w:r w:rsidRPr="004B0D27">
        <w:rPr>
          <w:rFonts w:ascii="Verdana" w:hAnsi="Verdana" w:cs="Arial"/>
          <w:sz w:val="20"/>
        </w:rPr>
        <w:t xml:space="preserve">Taux d’intervention maximum : 50%  </w:t>
      </w:r>
    </w:p>
    <w:p w14:paraId="435C69A9" w14:textId="581329A2" w:rsidR="004B0D27" w:rsidRPr="004B0D27" w:rsidRDefault="004B0D27" w:rsidP="004B0D27">
      <w:pPr>
        <w:pStyle w:val="Corpsdetexte"/>
        <w:numPr>
          <w:ilvl w:val="0"/>
          <w:numId w:val="14"/>
        </w:numPr>
        <w:ind w:right="130"/>
        <w:jc w:val="both"/>
        <w:rPr>
          <w:rFonts w:ascii="Verdana" w:hAnsi="Verdana" w:cs="Arial"/>
          <w:sz w:val="20"/>
        </w:rPr>
      </w:pPr>
      <w:r w:rsidRPr="004B0D27">
        <w:rPr>
          <w:rFonts w:ascii="Verdana" w:hAnsi="Verdana" w:cs="Arial"/>
          <w:sz w:val="20"/>
        </w:rPr>
        <w:t xml:space="preserve">Subvention régionale comprise entre 5 000 € et 50 000 € lorsque l’assiette des dépenses liées au projet inclut majoritairement des dépenses d’investissement. </w:t>
      </w:r>
    </w:p>
    <w:p w14:paraId="4B4E4D5D" w14:textId="5585F8E6" w:rsidR="004B0D27" w:rsidRPr="004B0D27" w:rsidRDefault="004B0D27" w:rsidP="004B0D27">
      <w:pPr>
        <w:pStyle w:val="Corpsdetexte"/>
        <w:numPr>
          <w:ilvl w:val="0"/>
          <w:numId w:val="14"/>
        </w:numPr>
        <w:ind w:right="130"/>
        <w:jc w:val="both"/>
        <w:rPr>
          <w:rFonts w:ascii="Verdana" w:hAnsi="Verdana" w:cs="Arial"/>
          <w:sz w:val="20"/>
        </w:rPr>
      </w:pPr>
      <w:r w:rsidRPr="004B0D27">
        <w:rPr>
          <w:rFonts w:ascii="Verdana" w:hAnsi="Verdana" w:cs="Arial"/>
          <w:sz w:val="20"/>
        </w:rPr>
        <w:t xml:space="preserve">Subvention régionale comprise entre 5 000 € et 20 000 € lorsque l’assiette des dépenses liées au projet inclut majoritairement des dépenses de fonctionnement. </w:t>
      </w:r>
    </w:p>
    <w:p w14:paraId="15FAC1E1" w14:textId="77777777" w:rsidR="004B0D27" w:rsidRPr="004B0D27" w:rsidRDefault="004B0D27" w:rsidP="004B0D27">
      <w:pPr>
        <w:pStyle w:val="Corpsdetexte"/>
        <w:ind w:right="130"/>
        <w:jc w:val="both"/>
        <w:rPr>
          <w:rFonts w:ascii="Verdana" w:hAnsi="Verdana" w:cs="Arial"/>
          <w:sz w:val="20"/>
        </w:rPr>
      </w:pPr>
      <w:r w:rsidRPr="004B0D27">
        <w:rPr>
          <w:rFonts w:ascii="Verdana" w:hAnsi="Verdana" w:cs="Arial"/>
          <w:sz w:val="20"/>
        </w:rPr>
        <w:t xml:space="preserve">Prioritairement dans les zones en situation de vulnérabilité territoriale (telle qu’analysée par la DATAR de la Région) et quartiers prioritaires de la ville. </w:t>
      </w:r>
    </w:p>
    <w:p w14:paraId="7A2BCEE4" w14:textId="4FEC8717" w:rsidR="004B0D27" w:rsidRPr="004B0D27" w:rsidRDefault="004B0D27" w:rsidP="004B0D27">
      <w:pPr>
        <w:pStyle w:val="Corpsdetexte"/>
        <w:ind w:right="130"/>
        <w:jc w:val="both"/>
        <w:rPr>
          <w:rFonts w:ascii="Verdana" w:hAnsi="Verdana" w:cs="Arial"/>
          <w:sz w:val="20"/>
        </w:rPr>
      </w:pPr>
      <w:r w:rsidRPr="004B0D27">
        <w:rPr>
          <w:rFonts w:ascii="Verdana" w:hAnsi="Verdana" w:cs="Arial"/>
          <w:sz w:val="20"/>
        </w:rPr>
        <w:t>Les aides régionales seront orientées prioritairement en faveur des projets en adéquation avec les ambitions Néo Terra, visant la création d’emplois de qualité, à forte utilité sociale ou implantés dans des territoires en déprise en termes d’ESS.</w:t>
      </w:r>
    </w:p>
    <w:p w14:paraId="2F84D7C2" w14:textId="492494AA" w:rsidR="00D60DCD" w:rsidRDefault="00D60DCD">
      <w:pPr>
        <w:spacing w:line="240" w:lineRule="auto"/>
        <w:rPr>
          <w:rFonts w:ascii="Arial" w:hAnsi="Arial" w:cs="Arial"/>
          <w:sz w:val="20"/>
        </w:rPr>
      </w:pPr>
      <w:r>
        <w:rPr>
          <w:rFonts w:ascii="Arial" w:hAnsi="Arial" w:cs="Arial"/>
          <w:sz w:val="20"/>
        </w:rPr>
        <w:br w:type="page"/>
      </w: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lastRenderedPageBreak/>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5C52F2"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5C52F2"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5C52F2"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303C26B" w14:textId="799D0E8E" w:rsidR="00D60DCD" w:rsidRPr="006C60BD" w:rsidRDefault="005C52F2" w:rsidP="001A6AD8">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B8605F">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6DF749C0" w:rsidR="00D60DCD" w:rsidRPr="006C60BD" w:rsidRDefault="00D60DCD" w:rsidP="00B8605F">
      <w:pPr>
        <w:tabs>
          <w:tab w:val="left" w:pos="9356"/>
        </w:tabs>
        <w:spacing w:line="240" w:lineRule="auto"/>
        <w:ind w:left="284"/>
        <w:jc w:val="both"/>
        <w:rPr>
          <w:rFonts w:cs="Arial"/>
          <w:sz w:val="20"/>
        </w:rPr>
      </w:pPr>
      <w:r w:rsidRPr="006C60BD">
        <w:rPr>
          <w:rFonts w:cs="Arial"/>
          <w:sz w:val="20"/>
        </w:rPr>
        <w:tab/>
      </w:r>
      <w:r>
        <w:rPr>
          <w:rFonts w:cs="Arial"/>
          <w:sz w:val="20"/>
        </w:rPr>
        <w:t xml:space="preserve">      </w:t>
      </w:r>
      <w:sdt>
        <w:sdtPr>
          <w:rPr>
            <w:rFonts w:ascii="MS Gothic" w:eastAsia="MS Gothic" w:hAnsi="MS Gothic" w:cs="Arial"/>
            <w:b/>
            <w:szCs w:val="24"/>
          </w:rPr>
          <w:id w:val="-193697519"/>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p>
    <w:p w14:paraId="05A93A6F" w14:textId="77777777" w:rsidR="00D60DCD" w:rsidRPr="006C60BD" w:rsidRDefault="005C52F2"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5C52F2"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71594CA7" w:rsidR="00D60DCD" w:rsidRPr="006C60BD" w:rsidRDefault="005C52F2"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77777777" w:rsidR="00D60DCD" w:rsidRPr="001300C7" w:rsidRDefault="005C52F2"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64DFDC32" w14:textId="4AB38110" w:rsidR="00D60DCD" w:rsidRDefault="005C52F2" w:rsidP="001A6AD8">
      <w:pPr>
        <w:pStyle w:val="Sous-titre"/>
        <w:widowControl/>
        <w:tabs>
          <w:tab w:val="clear" w:pos="3119"/>
          <w:tab w:val="left" w:pos="1800"/>
        </w:tabs>
        <w:spacing w:before="0"/>
        <w:ind w:left="633" w:right="0" w:hanging="349"/>
        <w:rPr>
          <w:rFonts w:ascii="Verdana" w:hAnsi="Verdana" w:cs="MyriadPro-Regular"/>
          <w:sz w:val="20"/>
        </w:rPr>
      </w:pPr>
      <w:sdt>
        <w:sdtPr>
          <w:rPr>
            <w:rFonts w:ascii="Verdana" w:hAnsi="Verdana"/>
            <w:b/>
            <w:sz w:val="24"/>
            <w:szCs w:val="24"/>
          </w:rPr>
          <w:id w:val="505024263"/>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F65C93">
        <w:rPr>
          <w:rFonts w:ascii="Verdana" w:hAnsi="Verdana" w:cs="MyriadPro-Regular"/>
          <w:sz w:val="20"/>
        </w:rPr>
        <w:t>Le cas échéant, la convention d’agrément IAE / EA</w:t>
      </w: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B8605F" w:rsidRDefault="00D60DCD" w:rsidP="00D60DCD">
      <w:pPr>
        <w:pStyle w:val="Sous-titre"/>
        <w:widowControl/>
        <w:numPr>
          <w:ilvl w:val="0"/>
          <w:numId w:val="4"/>
        </w:numPr>
        <w:tabs>
          <w:tab w:val="left" w:pos="1800"/>
        </w:tabs>
        <w:spacing w:before="0"/>
        <w:ind w:right="0"/>
        <w:rPr>
          <w:rFonts w:ascii="Verdana" w:hAnsi="Verdana"/>
          <w:b/>
          <w:sz w:val="20"/>
          <w:szCs w:val="20"/>
        </w:rPr>
      </w:pPr>
      <w:r w:rsidRPr="00B8605F">
        <w:rPr>
          <w:rFonts w:ascii="Verdana" w:hAnsi="Verdana"/>
          <w:b/>
          <w:sz w:val="20"/>
          <w:szCs w:val="20"/>
        </w:rPr>
        <w:t>Documents relatifs à la présentation du projet</w:t>
      </w:r>
      <w:r w:rsidR="00F361E3" w:rsidRPr="00B8605F">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6462A06B" w:rsidR="00D60DCD" w:rsidRPr="00BE5FB9" w:rsidRDefault="005C52F2"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77777777" w:rsidR="00D60DCD" w:rsidRDefault="005C52F2"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77777777" w:rsidR="00D60DCD" w:rsidRDefault="005C52F2"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5C52F2"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77777777" w:rsidR="00D60DCD" w:rsidRPr="00DF59A5" w:rsidRDefault="005C52F2"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77777777" w:rsidR="00D60DCD" w:rsidRPr="00DF59A5" w:rsidRDefault="005C52F2"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77777777" w:rsidR="00D60DCD" w:rsidRPr="00DF59A5" w:rsidRDefault="005C52F2"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33D4228E" w:rsidR="00D60DCD" w:rsidRDefault="005C52F2"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77777777" w:rsidR="00D60DCD" w:rsidRPr="008D07B1" w:rsidRDefault="005C52F2"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36B109C1"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42D54CAD" w:rsidR="001A6AD8"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BEB617E" w14:textId="6007CDAD" w:rsidR="00B8605F"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66A5AD0" w14:textId="0FAA71DD" w:rsidR="00B8605F"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8DEEAC1" w14:textId="77777777" w:rsidR="004B0D27" w:rsidRPr="00F65C93" w:rsidRDefault="004B0D27"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lastRenderedPageBreak/>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B8605F">
        <w:rPr>
          <w:rFonts w:cs="Arial"/>
          <w:b/>
          <w:bCs/>
          <w:sz w:val="20"/>
        </w:rPr>
        <w:t xml:space="preserve">Nombres de postes </w:t>
      </w:r>
      <w:r w:rsidR="000D3016" w:rsidRPr="00B8605F">
        <w:rPr>
          <w:rFonts w:cs="Arial"/>
          <w:b/>
          <w:bCs/>
          <w:sz w:val="20"/>
        </w:rPr>
        <w:t xml:space="preserve">ETP </w:t>
      </w:r>
      <w:r w:rsidR="00D36DB5" w:rsidRPr="00B8605F">
        <w:rPr>
          <w:rFonts w:cs="Arial"/>
          <w:b/>
          <w:bCs/>
          <w:sz w:val="20"/>
        </w:rPr>
        <w:t xml:space="preserve">agréés par l’Etat : </w:t>
      </w:r>
      <w:r w:rsidR="00341559" w:rsidRPr="00B8605F">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5C52F2"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5C52F2"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5C52F2"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5C52F2"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5C52F2"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5C52F2"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5C52F2"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0EFE6A6C" w:rsidR="00112DCA" w:rsidRPr="004E437D" w:rsidRDefault="005C52F2"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5C8E6BF9" w14:textId="77777777" w:rsidR="00D60DCD" w:rsidRPr="00DA1EEA" w:rsidRDefault="00D60DCD" w:rsidP="00D60DCD">
      <w:pPr>
        <w:rPr>
          <w:rFonts w:cs="Arial"/>
          <w:sz w:val="20"/>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29"/>
        <w:gridCol w:w="1893"/>
        <w:gridCol w:w="1535"/>
        <w:gridCol w:w="2355"/>
      </w:tblGrid>
      <w:tr w:rsidR="00D60DCD" w:rsidRPr="00DA1EEA" w14:paraId="17D834AE" w14:textId="77777777" w:rsidTr="00D76F81">
        <w:trPr>
          <w:trHeight w:val="474"/>
        </w:trPr>
        <w:tc>
          <w:tcPr>
            <w:tcW w:w="4395" w:type="dxa"/>
            <w:gridSpan w:val="2"/>
            <w:shd w:val="clear" w:color="auto" w:fill="auto"/>
            <w:vAlign w:val="center"/>
          </w:tcPr>
          <w:p w14:paraId="798C1A5F" w14:textId="77777777" w:rsidR="00D60DCD" w:rsidRPr="00DA1EEA" w:rsidRDefault="00D60DCD" w:rsidP="00D76F81">
            <w:pPr>
              <w:rPr>
                <w:rFonts w:cs="Arial"/>
                <w:sz w:val="20"/>
              </w:rPr>
            </w:pPr>
            <w:r w:rsidRPr="00DA1EEA">
              <w:rPr>
                <w:rFonts w:cs="Arial"/>
                <w:sz w:val="20"/>
              </w:rPr>
              <w:t>Constitution des recettes</w:t>
            </w:r>
          </w:p>
        </w:tc>
        <w:tc>
          <w:tcPr>
            <w:tcW w:w="5783" w:type="dxa"/>
            <w:gridSpan w:val="3"/>
            <w:shd w:val="clear" w:color="auto" w:fill="auto"/>
            <w:vAlign w:val="center"/>
          </w:tcPr>
          <w:p w14:paraId="0EDCB17D" w14:textId="77777777" w:rsidR="00D60DCD" w:rsidRPr="00DA1EEA" w:rsidRDefault="00D60DCD" w:rsidP="00D76F81">
            <w:pPr>
              <w:rPr>
                <w:rFonts w:cs="Arial"/>
                <w:sz w:val="20"/>
              </w:rPr>
            </w:pPr>
            <w:r w:rsidRPr="00DA1EEA">
              <w:rPr>
                <w:rFonts w:cs="Arial"/>
                <w:sz w:val="20"/>
              </w:rPr>
              <w:t>Part du CA Clientèle professionnelle</w:t>
            </w:r>
          </w:p>
          <w:p w14:paraId="4391CF5E" w14:textId="77777777" w:rsidR="00D60DCD" w:rsidRPr="00DA1EEA" w:rsidRDefault="00D60DCD" w:rsidP="00D76F81">
            <w:pPr>
              <w:rPr>
                <w:rFonts w:cs="Arial"/>
                <w:sz w:val="20"/>
              </w:rPr>
            </w:pPr>
            <w:r w:rsidRPr="00DA1EEA">
              <w:rPr>
                <w:rFonts w:cs="Arial"/>
                <w:sz w:val="20"/>
              </w:rPr>
              <w:t xml:space="preserve">Part du CA Clientèle de particuliers </w:t>
            </w:r>
          </w:p>
          <w:p w14:paraId="4BCD2383" w14:textId="77777777" w:rsidR="00D60DCD" w:rsidRPr="00DA1EEA" w:rsidRDefault="00D60DCD" w:rsidP="00D76F81">
            <w:pPr>
              <w:rPr>
                <w:rFonts w:cs="Arial"/>
                <w:sz w:val="20"/>
              </w:rPr>
            </w:pPr>
            <w:r w:rsidRPr="00DA1EEA">
              <w:rPr>
                <w:rFonts w:cs="Arial"/>
                <w:sz w:val="20"/>
              </w:rPr>
              <w:lastRenderedPageBreak/>
              <w:t xml:space="preserve">Part des subventions </w:t>
            </w:r>
          </w:p>
        </w:tc>
      </w:tr>
      <w:tr w:rsidR="00D60DCD" w:rsidRPr="00DA1EEA" w14:paraId="50678DD5" w14:textId="77777777" w:rsidTr="00D76F81">
        <w:trPr>
          <w:trHeight w:val="606"/>
        </w:trPr>
        <w:tc>
          <w:tcPr>
            <w:tcW w:w="4395" w:type="dxa"/>
            <w:gridSpan w:val="2"/>
            <w:shd w:val="clear" w:color="auto" w:fill="auto"/>
            <w:vAlign w:val="center"/>
          </w:tcPr>
          <w:p w14:paraId="5C69B3C0" w14:textId="77777777" w:rsidR="00D60DCD" w:rsidRPr="00DA1EEA" w:rsidRDefault="00D60DCD" w:rsidP="00D76F81">
            <w:pPr>
              <w:rPr>
                <w:rFonts w:cs="Arial"/>
                <w:sz w:val="20"/>
              </w:rPr>
            </w:pPr>
            <w:r w:rsidRPr="00DA1EEA">
              <w:rPr>
                <w:rFonts w:cs="Arial"/>
                <w:sz w:val="20"/>
              </w:rPr>
              <w:lastRenderedPageBreak/>
              <w:t>Nbr</w:t>
            </w:r>
            <w:r>
              <w:rPr>
                <w:rFonts w:cs="Arial"/>
                <w:sz w:val="20"/>
              </w:rPr>
              <w:t>e</w:t>
            </w:r>
            <w:r w:rsidRPr="00DA1EEA">
              <w:rPr>
                <w:rFonts w:cs="Arial"/>
                <w:sz w:val="20"/>
              </w:rPr>
              <w:t xml:space="preserve"> de bénévoles/adhérents</w:t>
            </w:r>
          </w:p>
        </w:tc>
        <w:tc>
          <w:tcPr>
            <w:tcW w:w="5783" w:type="dxa"/>
            <w:gridSpan w:val="3"/>
            <w:shd w:val="clear" w:color="auto" w:fill="auto"/>
          </w:tcPr>
          <w:p w14:paraId="5E21C3F6" w14:textId="77777777" w:rsidR="00D60DCD" w:rsidRPr="00DA1EEA" w:rsidRDefault="00D60DCD" w:rsidP="00D76F81">
            <w:pPr>
              <w:jc w:val="center"/>
              <w:rPr>
                <w:rFonts w:cs="Arial"/>
                <w:sz w:val="20"/>
              </w:rPr>
            </w:pPr>
          </w:p>
        </w:tc>
      </w:tr>
      <w:tr w:rsidR="00D60DCD" w:rsidRPr="00DA1EEA" w14:paraId="79CCA9BB" w14:textId="77777777" w:rsidTr="00D76F81">
        <w:trPr>
          <w:trHeight w:val="1676"/>
        </w:trPr>
        <w:tc>
          <w:tcPr>
            <w:tcW w:w="4395" w:type="dxa"/>
            <w:gridSpan w:val="2"/>
            <w:shd w:val="clear" w:color="auto" w:fill="auto"/>
            <w:vAlign w:val="center"/>
          </w:tcPr>
          <w:p w14:paraId="2FB8F993" w14:textId="77777777" w:rsidR="00D60DCD" w:rsidRPr="00DA1EEA" w:rsidRDefault="00D60DCD" w:rsidP="00D76F81">
            <w:pPr>
              <w:rPr>
                <w:rFonts w:cs="Arial"/>
                <w:sz w:val="20"/>
              </w:rPr>
            </w:pPr>
            <w:r w:rsidRPr="00DA1EEA">
              <w:rPr>
                <w:rFonts w:cs="Arial"/>
                <w:sz w:val="20"/>
              </w:rPr>
              <w:t>Effectif salarié à la date de la demande</w:t>
            </w:r>
          </w:p>
          <w:p w14:paraId="664B4408" w14:textId="77777777" w:rsidR="00D60DCD" w:rsidRPr="00DA1EEA" w:rsidRDefault="00D60DCD" w:rsidP="00D76F81">
            <w:pPr>
              <w:rPr>
                <w:rFonts w:cs="Arial"/>
                <w:sz w:val="20"/>
              </w:rPr>
            </w:pPr>
          </w:p>
          <w:p w14:paraId="707DD99E" w14:textId="77777777" w:rsidR="00D60DCD" w:rsidRPr="00DA1EEA" w:rsidRDefault="00D60DCD" w:rsidP="00D76F81">
            <w:pPr>
              <w:rPr>
                <w:rFonts w:cs="Arial"/>
                <w:sz w:val="20"/>
              </w:rPr>
            </w:pPr>
          </w:p>
          <w:p w14:paraId="27128620"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 salariés</w:t>
            </w:r>
          </w:p>
          <w:p w14:paraId="0CB039B1"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d’ETP</w:t>
            </w:r>
          </w:p>
          <w:p w14:paraId="5FA1FA64" w14:textId="77777777" w:rsidR="00D60DCD" w:rsidRPr="00DA1EEA" w:rsidRDefault="00D60DCD" w:rsidP="00D76F81">
            <w:pPr>
              <w:rPr>
                <w:rFonts w:cs="Arial"/>
                <w:sz w:val="20"/>
              </w:rPr>
            </w:pPr>
          </w:p>
          <w:p w14:paraId="640FA5EB" w14:textId="77777777" w:rsidR="00D60DCD" w:rsidRPr="00DA1EEA" w:rsidRDefault="00D60DCD" w:rsidP="00D76F81">
            <w:pPr>
              <w:rPr>
                <w:rFonts w:cs="Arial"/>
                <w:sz w:val="20"/>
              </w:rPr>
            </w:pPr>
          </w:p>
        </w:tc>
        <w:tc>
          <w:tcPr>
            <w:tcW w:w="1893" w:type="dxa"/>
            <w:shd w:val="clear" w:color="auto" w:fill="auto"/>
          </w:tcPr>
          <w:p w14:paraId="475D0F2C" w14:textId="77777777" w:rsidR="00D60DCD" w:rsidRPr="00DA1EEA" w:rsidRDefault="00D60DCD" w:rsidP="00D76F81">
            <w:pPr>
              <w:jc w:val="center"/>
              <w:rPr>
                <w:rFonts w:cs="Arial"/>
                <w:sz w:val="20"/>
              </w:rPr>
            </w:pPr>
            <w:r w:rsidRPr="00DA1EEA">
              <w:rPr>
                <w:rFonts w:cs="Arial"/>
                <w:sz w:val="20"/>
              </w:rPr>
              <w:t>CDI</w:t>
            </w:r>
          </w:p>
        </w:tc>
        <w:tc>
          <w:tcPr>
            <w:tcW w:w="1535" w:type="dxa"/>
            <w:shd w:val="clear" w:color="auto" w:fill="auto"/>
          </w:tcPr>
          <w:p w14:paraId="581BECEA" w14:textId="77777777" w:rsidR="00D60DCD" w:rsidRPr="00DA1EEA" w:rsidRDefault="00D60DCD" w:rsidP="00D76F81">
            <w:pPr>
              <w:jc w:val="center"/>
              <w:rPr>
                <w:rFonts w:cs="Arial"/>
                <w:sz w:val="20"/>
              </w:rPr>
            </w:pPr>
            <w:r w:rsidRPr="00DA1EEA">
              <w:rPr>
                <w:rFonts w:cs="Arial"/>
                <w:sz w:val="20"/>
              </w:rPr>
              <w:t>CDD</w:t>
            </w:r>
          </w:p>
        </w:tc>
        <w:tc>
          <w:tcPr>
            <w:tcW w:w="2355" w:type="dxa"/>
            <w:shd w:val="clear" w:color="auto" w:fill="auto"/>
          </w:tcPr>
          <w:p w14:paraId="425CB65B" w14:textId="12317099" w:rsidR="00D60DCD" w:rsidRPr="00DA1EEA" w:rsidRDefault="00D60DCD" w:rsidP="00D76F81">
            <w:pPr>
              <w:jc w:val="center"/>
              <w:rPr>
                <w:rFonts w:cs="Arial"/>
                <w:sz w:val="20"/>
              </w:rPr>
            </w:pPr>
            <w:r w:rsidRPr="00DA1EEA">
              <w:rPr>
                <w:rFonts w:cs="Arial"/>
                <w:sz w:val="20"/>
              </w:rPr>
              <w:t xml:space="preserve">Contrats aidés </w:t>
            </w:r>
            <w:r w:rsidR="00112DCA">
              <w:rPr>
                <w:rFonts w:cs="Arial"/>
                <w:sz w:val="20"/>
              </w:rPr>
              <w:t>(PEC, CCDI, etc..)</w:t>
            </w:r>
          </w:p>
        </w:tc>
      </w:tr>
      <w:tr w:rsidR="00D60DCD" w:rsidRPr="00DA1EEA" w14:paraId="10C7FA3E" w14:textId="77777777" w:rsidTr="00D76F81">
        <w:tc>
          <w:tcPr>
            <w:tcW w:w="4395" w:type="dxa"/>
            <w:gridSpan w:val="2"/>
            <w:shd w:val="clear" w:color="auto" w:fill="auto"/>
            <w:vAlign w:val="center"/>
          </w:tcPr>
          <w:p w14:paraId="3B98619F" w14:textId="77777777" w:rsidR="00D60DCD" w:rsidRPr="00DA1EEA" w:rsidRDefault="00D60DCD" w:rsidP="00D76F81">
            <w:pPr>
              <w:rPr>
                <w:rFonts w:cs="Arial"/>
                <w:sz w:val="20"/>
              </w:rPr>
            </w:pPr>
            <w:r w:rsidRPr="00DA1EEA">
              <w:rPr>
                <w:rFonts w:cs="Arial"/>
                <w:sz w:val="20"/>
              </w:rPr>
              <w:t>Date de clôture du dernier exercice comptable</w:t>
            </w:r>
          </w:p>
        </w:tc>
        <w:tc>
          <w:tcPr>
            <w:tcW w:w="5783" w:type="dxa"/>
            <w:gridSpan w:val="3"/>
            <w:shd w:val="clear" w:color="auto" w:fill="auto"/>
            <w:vAlign w:val="center"/>
          </w:tcPr>
          <w:p w14:paraId="5FE5DFCF" w14:textId="77777777" w:rsidR="00D60DCD" w:rsidRPr="00DA1EEA" w:rsidRDefault="00D60DCD" w:rsidP="00D76F81">
            <w:pPr>
              <w:rPr>
                <w:rFonts w:cs="Arial"/>
                <w:sz w:val="20"/>
              </w:rPr>
            </w:pPr>
          </w:p>
        </w:tc>
      </w:tr>
      <w:tr w:rsidR="00D60DCD" w:rsidRPr="00DA1EEA" w14:paraId="4233A74A" w14:textId="77777777" w:rsidTr="00D76F81">
        <w:tc>
          <w:tcPr>
            <w:tcW w:w="4395" w:type="dxa"/>
            <w:gridSpan w:val="2"/>
            <w:vMerge w:val="restart"/>
            <w:shd w:val="clear" w:color="auto" w:fill="auto"/>
            <w:vAlign w:val="center"/>
          </w:tcPr>
          <w:p w14:paraId="62D7E188" w14:textId="77777777" w:rsidR="00D60DCD" w:rsidRPr="00DA1EEA" w:rsidRDefault="00D60DCD" w:rsidP="00D76F81">
            <w:pPr>
              <w:rPr>
                <w:rFonts w:cs="Arial"/>
                <w:sz w:val="20"/>
              </w:rPr>
            </w:pPr>
            <w:r w:rsidRPr="00DA1EEA">
              <w:rPr>
                <w:rFonts w:cs="Arial"/>
                <w:sz w:val="20"/>
              </w:rPr>
              <w:t>Chiffre d’affaires</w:t>
            </w:r>
          </w:p>
        </w:tc>
        <w:tc>
          <w:tcPr>
            <w:tcW w:w="5783" w:type="dxa"/>
            <w:gridSpan w:val="3"/>
            <w:shd w:val="clear" w:color="auto" w:fill="auto"/>
            <w:vAlign w:val="center"/>
          </w:tcPr>
          <w:p w14:paraId="0EF403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6960AD1C" w14:textId="77777777" w:rsidTr="00D76F81">
        <w:tc>
          <w:tcPr>
            <w:tcW w:w="4395" w:type="dxa"/>
            <w:gridSpan w:val="2"/>
            <w:vMerge/>
            <w:shd w:val="clear" w:color="auto" w:fill="auto"/>
            <w:vAlign w:val="center"/>
          </w:tcPr>
          <w:p w14:paraId="52A59B0C" w14:textId="77777777" w:rsidR="00D60DCD" w:rsidRPr="00DA1EEA" w:rsidRDefault="00D60DCD" w:rsidP="00D76F81">
            <w:pPr>
              <w:rPr>
                <w:rFonts w:cs="Arial"/>
                <w:sz w:val="20"/>
              </w:rPr>
            </w:pPr>
          </w:p>
        </w:tc>
        <w:tc>
          <w:tcPr>
            <w:tcW w:w="5783" w:type="dxa"/>
            <w:gridSpan w:val="3"/>
            <w:shd w:val="clear" w:color="auto" w:fill="auto"/>
            <w:vAlign w:val="center"/>
          </w:tcPr>
          <w:p w14:paraId="3639FB0B" w14:textId="77777777" w:rsidR="00D60DCD" w:rsidRPr="00DA1EEA" w:rsidRDefault="00D60DCD" w:rsidP="00D76F81">
            <w:pPr>
              <w:rPr>
                <w:rFonts w:cs="Arial"/>
                <w:sz w:val="20"/>
              </w:rPr>
            </w:pPr>
            <w:r w:rsidRPr="00DA1EEA">
              <w:rPr>
                <w:rFonts w:cs="Arial"/>
                <w:sz w:val="20"/>
              </w:rPr>
              <w:t xml:space="preserve">N-2 : </w:t>
            </w:r>
          </w:p>
        </w:tc>
      </w:tr>
      <w:tr w:rsidR="00D60DCD" w:rsidRPr="00DA1EEA" w14:paraId="442EA11E" w14:textId="77777777" w:rsidTr="00D76F81">
        <w:tc>
          <w:tcPr>
            <w:tcW w:w="4395" w:type="dxa"/>
            <w:gridSpan w:val="2"/>
            <w:vMerge w:val="restart"/>
            <w:shd w:val="clear" w:color="auto" w:fill="auto"/>
            <w:vAlign w:val="center"/>
          </w:tcPr>
          <w:p w14:paraId="3CDDFC64" w14:textId="77777777" w:rsidR="00D60DCD" w:rsidRPr="00DA1EEA" w:rsidRDefault="00D60DCD" w:rsidP="00D76F81">
            <w:pPr>
              <w:rPr>
                <w:rFonts w:cs="Arial"/>
                <w:sz w:val="20"/>
              </w:rPr>
            </w:pPr>
            <w:r w:rsidRPr="00DA1EEA">
              <w:rPr>
                <w:rFonts w:cs="Arial"/>
                <w:sz w:val="20"/>
              </w:rPr>
              <w:t>Fonds Propres</w:t>
            </w:r>
          </w:p>
        </w:tc>
        <w:tc>
          <w:tcPr>
            <w:tcW w:w="5783" w:type="dxa"/>
            <w:gridSpan w:val="3"/>
            <w:shd w:val="clear" w:color="auto" w:fill="auto"/>
            <w:vAlign w:val="center"/>
          </w:tcPr>
          <w:p w14:paraId="2B284D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52A2B797" w14:textId="77777777" w:rsidTr="00D76F81">
        <w:tc>
          <w:tcPr>
            <w:tcW w:w="4395" w:type="dxa"/>
            <w:gridSpan w:val="2"/>
            <w:vMerge/>
            <w:shd w:val="clear" w:color="auto" w:fill="auto"/>
            <w:vAlign w:val="center"/>
          </w:tcPr>
          <w:p w14:paraId="4BE7CBEC" w14:textId="77777777" w:rsidR="00D60DCD" w:rsidRPr="00DA1EEA" w:rsidRDefault="00D60DCD" w:rsidP="00D76F81">
            <w:pPr>
              <w:rPr>
                <w:rFonts w:cs="Arial"/>
                <w:sz w:val="20"/>
              </w:rPr>
            </w:pPr>
          </w:p>
        </w:tc>
        <w:tc>
          <w:tcPr>
            <w:tcW w:w="5783" w:type="dxa"/>
            <w:gridSpan w:val="3"/>
            <w:shd w:val="clear" w:color="auto" w:fill="auto"/>
            <w:vAlign w:val="center"/>
          </w:tcPr>
          <w:p w14:paraId="1686F647" w14:textId="77777777" w:rsidR="00D60DCD" w:rsidRPr="00DA1EEA" w:rsidRDefault="00D60DCD" w:rsidP="00D76F81">
            <w:pPr>
              <w:rPr>
                <w:rFonts w:cs="Arial"/>
                <w:sz w:val="20"/>
              </w:rPr>
            </w:pPr>
            <w:r w:rsidRPr="00DA1EEA">
              <w:rPr>
                <w:rFonts w:cs="Arial"/>
                <w:sz w:val="20"/>
              </w:rPr>
              <w:t xml:space="preserve">N-2 : </w:t>
            </w:r>
          </w:p>
        </w:tc>
      </w:tr>
      <w:tr w:rsidR="00D60DCD" w:rsidRPr="00DA1EEA" w14:paraId="59648BFB" w14:textId="77777777" w:rsidTr="00D76F81">
        <w:tc>
          <w:tcPr>
            <w:tcW w:w="4395" w:type="dxa"/>
            <w:gridSpan w:val="2"/>
            <w:shd w:val="clear" w:color="auto" w:fill="auto"/>
            <w:vAlign w:val="center"/>
          </w:tcPr>
          <w:p w14:paraId="476A05BB" w14:textId="77777777" w:rsidR="00D60DCD" w:rsidRPr="00DA1EEA" w:rsidRDefault="00D60DCD" w:rsidP="00D76F81">
            <w:pPr>
              <w:rPr>
                <w:rFonts w:cs="Arial"/>
                <w:sz w:val="20"/>
              </w:rPr>
            </w:pPr>
            <w:r w:rsidRPr="00DA1EEA">
              <w:rPr>
                <w:rFonts w:cs="Arial"/>
                <w:sz w:val="20"/>
              </w:rPr>
              <w:t xml:space="preserve">Capital social : </w:t>
            </w:r>
          </w:p>
        </w:tc>
        <w:tc>
          <w:tcPr>
            <w:tcW w:w="5783" w:type="dxa"/>
            <w:gridSpan w:val="3"/>
            <w:shd w:val="clear" w:color="auto" w:fill="auto"/>
            <w:vAlign w:val="center"/>
          </w:tcPr>
          <w:p w14:paraId="496AA3A9" w14:textId="77777777" w:rsidR="00D60DCD" w:rsidRPr="00DA1EEA" w:rsidRDefault="00D60DCD" w:rsidP="00D76F81">
            <w:pPr>
              <w:rPr>
                <w:rFonts w:cs="Arial"/>
                <w:sz w:val="20"/>
              </w:rPr>
            </w:pPr>
          </w:p>
          <w:p w14:paraId="1B15643C" w14:textId="77777777" w:rsidR="00D60DCD" w:rsidRPr="00DA1EEA" w:rsidRDefault="00D60DCD" w:rsidP="00D76F81">
            <w:pPr>
              <w:rPr>
                <w:rFonts w:cs="Arial"/>
                <w:sz w:val="20"/>
              </w:rPr>
            </w:pPr>
            <w:r w:rsidRPr="00DA1EEA">
              <w:rPr>
                <w:rFonts w:cs="Arial"/>
                <w:sz w:val="20"/>
              </w:rPr>
              <w:t>Dont capital social libéré :</w:t>
            </w:r>
          </w:p>
          <w:p w14:paraId="1EB32379" w14:textId="77777777" w:rsidR="00D60DCD" w:rsidRPr="00DA1EEA" w:rsidRDefault="00D60DCD" w:rsidP="00D76F81">
            <w:pPr>
              <w:rPr>
                <w:rFonts w:cs="Arial"/>
                <w:sz w:val="20"/>
              </w:rPr>
            </w:pPr>
          </w:p>
        </w:tc>
      </w:tr>
      <w:tr w:rsidR="00D60DCD" w:rsidRPr="00DA1EEA" w14:paraId="6859267A" w14:textId="77777777" w:rsidTr="00D76F81">
        <w:tc>
          <w:tcPr>
            <w:tcW w:w="4395" w:type="dxa"/>
            <w:gridSpan w:val="2"/>
            <w:shd w:val="clear" w:color="auto" w:fill="auto"/>
            <w:vAlign w:val="center"/>
          </w:tcPr>
          <w:p w14:paraId="015B10C7" w14:textId="77777777" w:rsidR="00D60DCD" w:rsidRPr="00DA1EEA" w:rsidRDefault="00D60DCD" w:rsidP="00D76F81">
            <w:pPr>
              <w:rPr>
                <w:rFonts w:cs="Arial"/>
                <w:color w:val="000000"/>
                <w:sz w:val="20"/>
              </w:rPr>
            </w:pPr>
            <w:r w:rsidRPr="00DA1EEA">
              <w:rPr>
                <w:rFonts w:cs="Arial"/>
                <w:color w:val="000000"/>
                <w:sz w:val="20"/>
              </w:rPr>
              <w:t>Le capital de l’entreprise est-il détenu à 25 % ou plus par une autre entreprise</w:t>
            </w:r>
          </w:p>
        </w:tc>
        <w:tc>
          <w:tcPr>
            <w:tcW w:w="5783" w:type="dxa"/>
            <w:gridSpan w:val="3"/>
            <w:shd w:val="clear" w:color="auto" w:fill="auto"/>
            <w:vAlign w:val="center"/>
          </w:tcPr>
          <w:p w14:paraId="1D9F47AF" w14:textId="77777777" w:rsidR="00D60DCD" w:rsidRDefault="00D60DCD" w:rsidP="00D76F81">
            <w:pPr>
              <w:rPr>
                <w:rFonts w:cs="Arial"/>
                <w:sz w:val="20"/>
              </w:rPr>
            </w:pPr>
          </w:p>
          <w:p w14:paraId="028DD08F" w14:textId="77777777" w:rsidR="00D60DCD" w:rsidRDefault="00D60DCD" w:rsidP="00D76F81">
            <w:pPr>
              <w:rPr>
                <w:rFonts w:cs="Arial"/>
                <w:sz w:val="20"/>
              </w:rPr>
            </w:pPr>
            <w:r w:rsidRPr="008D144E">
              <w:rPr>
                <w:rFonts w:cs="Arial"/>
                <w:szCs w:val="24"/>
              </w:rPr>
              <w:t xml:space="preserve">oui </w:t>
            </w:r>
            <w:sdt>
              <w:sdtPr>
                <w:rPr>
                  <w:rFonts w:cs="Arial"/>
                  <w:b/>
                  <w:szCs w:val="24"/>
                </w:rPr>
                <w:id w:val="-2062470368"/>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23168275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15869D9C" w14:textId="77777777" w:rsidR="00D60DCD" w:rsidRPr="00DA1EEA" w:rsidRDefault="00D60DCD" w:rsidP="00D76F81">
            <w:pPr>
              <w:rPr>
                <w:rFonts w:cs="Arial"/>
                <w:sz w:val="20"/>
              </w:rPr>
            </w:pPr>
            <w:r w:rsidRPr="00DA1EEA">
              <w:rPr>
                <w:rFonts w:cs="Arial"/>
                <w:sz w:val="20"/>
              </w:rPr>
              <w:t>Si OUI, fournir un organigramme détaillé précisant l’effectif de</w:t>
            </w:r>
            <w:r>
              <w:rPr>
                <w:rFonts w:cs="Arial"/>
                <w:sz w:val="20"/>
              </w:rPr>
              <w:t xml:space="preserve"> </w:t>
            </w:r>
            <w:r w:rsidRPr="00DA1EEA">
              <w:rPr>
                <w:rFonts w:cs="Arial"/>
                <w:sz w:val="20"/>
              </w:rPr>
              <w:t>la société, le chiffre d’affaires et le total bilan des deux derniers</w:t>
            </w:r>
            <w:r>
              <w:rPr>
                <w:rFonts w:cs="Arial"/>
                <w:sz w:val="20"/>
              </w:rPr>
              <w:t xml:space="preserve"> </w:t>
            </w:r>
            <w:r w:rsidRPr="00DA1EEA">
              <w:rPr>
                <w:rFonts w:cs="Arial"/>
                <w:sz w:val="20"/>
              </w:rPr>
              <w:t>exercices comptables</w:t>
            </w:r>
          </w:p>
        </w:tc>
      </w:tr>
      <w:tr w:rsidR="00D60DCD" w:rsidRPr="00DA1EEA" w14:paraId="460F8137" w14:textId="77777777" w:rsidTr="00D76F81">
        <w:trPr>
          <w:trHeight w:val="70"/>
        </w:trPr>
        <w:tc>
          <w:tcPr>
            <w:tcW w:w="4395" w:type="dxa"/>
            <w:gridSpan w:val="2"/>
            <w:shd w:val="clear" w:color="auto" w:fill="auto"/>
            <w:vAlign w:val="center"/>
          </w:tcPr>
          <w:p w14:paraId="3F260361" w14:textId="77777777" w:rsidR="00D60DCD" w:rsidRPr="00DA1EEA" w:rsidRDefault="00D60DCD" w:rsidP="00D76F81">
            <w:pPr>
              <w:rPr>
                <w:rFonts w:cs="Arial"/>
                <w:sz w:val="20"/>
              </w:rPr>
            </w:pPr>
            <w:r w:rsidRPr="00DA1EEA">
              <w:rPr>
                <w:rFonts w:cs="Arial"/>
                <w:sz w:val="20"/>
              </w:rPr>
              <w:t>L’entreprise et/ou le dirigeant détiennent- ils au moins 25 % du capital d’une ou plusieurs sociétés</w:t>
            </w:r>
          </w:p>
        </w:tc>
        <w:tc>
          <w:tcPr>
            <w:tcW w:w="5783" w:type="dxa"/>
            <w:gridSpan w:val="3"/>
            <w:shd w:val="clear" w:color="auto" w:fill="auto"/>
            <w:vAlign w:val="center"/>
          </w:tcPr>
          <w:p w14:paraId="305C755C" w14:textId="77777777" w:rsidR="00D60DCD" w:rsidRDefault="00D60DCD" w:rsidP="00D76F81">
            <w:pPr>
              <w:rPr>
                <w:rFonts w:cs="Arial"/>
                <w:sz w:val="20"/>
              </w:rPr>
            </w:pPr>
          </w:p>
          <w:p w14:paraId="660F0B15" w14:textId="77777777" w:rsidR="00D60DCD" w:rsidRPr="00DA1EEA" w:rsidRDefault="00D60DCD" w:rsidP="00D76F81">
            <w:pPr>
              <w:rPr>
                <w:rFonts w:cs="Arial"/>
                <w:sz w:val="20"/>
              </w:rPr>
            </w:pPr>
            <w:r w:rsidRPr="008D144E">
              <w:rPr>
                <w:rFonts w:cs="Arial"/>
                <w:szCs w:val="24"/>
              </w:rPr>
              <w:t xml:space="preserve">oui </w:t>
            </w:r>
            <w:sdt>
              <w:sdtPr>
                <w:rPr>
                  <w:rFonts w:cs="Arial"/>
                  <w:b/>
                  <w:szCs w:val="24"/>
                </w:rPr>
                <w:id w:val="-99688504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82582323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6A291B77" w14:textId="77777777" w:rsidR="00D60DCD" w:rsidRPr="00DA1EEA" w:rsidRDefault="00D60DCD" w:rsidP="00D76F81">
            <w:pPr>
              <w:rPr>
                <w:rFonts w:cs="Arial"/>
                <w:sz w:val="20"/>
              </w:rPr>
            </w:pPr>
            <w:r w:rsidRPr="00DA1EEA">
              <w:rPr>
                <w:rFonts w:cs="Arial"/>
                <w:sz w:val="20"/>
              </w:rPr>
              <w:t>Si OUI, fournir un organigramme détaillé précisant pour chaque</w:t>
            </w:r>
            <w:r>
              <w:rPr>
                <w:rFonts w:cs="Arial"/>
                <w:sz w:val="20"/>
              </w:rPr>
              <w:t xml:space="preserve"> </w:t>
            </w:r>
            <w:r w:rsidRPr="00DA1EEA">
              <w:rPr>
                <w:rFonts w:cs="Arial"/>
                <w:sz w:val="20"/>
              </w:rPr>
              <w:t>société l’effectif, le chiffre d’affaires et le total bilan des deux</w:t>
            </w:r>
            <w:r>
              <w:rPr>
                <w:rFonts w:cs="Arial"/>
                <w:sz w:val="20"/>
              </w:rPr>
              <w:t xml:space="preserve"> </w:t>
            </w:r>
            <w:r w:rsidRPr="00DA1EEA">
              <w:rPr>
                <w:rFonts w:cs="Arial"/>
                <w:sz w:val="20"/>
              </w:rPr>
              <w:t>derniers exercices comptables</w:t>
            </w:r>
          </w:p>
        </w:tc>
      </w:tr>
      <w:tr w:rsidR="00D60DCD" w14:paraId="1A6ACF5A" w14:textId="77777777" w:rsidTr="00D76F81">
        <w:trPr>
          <w:trHeight w:val="728"/>
        </w:trPr>
        <w:tc>
          <w:tcPr>
            <w:tcW w:w="4366" w:type="dxa"/>
            <w:shd w:val="clear" w:color="auto" w:fill="auto"/>
            <w:vAlign w:val="center"/>
          </w:tcPr>
          <w:p w14:paraId="5BDD04C7" w14:textId="77777777" w:rsidR="00D60DCD" w:rsidRDefault="00D60DCD" w:rsidP="00D76F81">
            <w:pPr>
              <w:rPr>
                <w:rFonts w:cs="Arial"/>
                <w:sz w:val="20"/>
              </w:rPr>
            </w:pPr>
            <w:r>
              <w:rPr>
                <w:rFonts w:cs="Arial"/>
                <w:sz w:val="20"/>
              </w:rPr>
              <w:t>La structure bénéficie-t-elle d’un autre financement régional ?</w:t>
            </w:r>
          </w:p>
          <w:p w14:paraId="490D326A" w14:textId="77777777" w:rsidR="00D60DCD" w:rsidRDefault="00D60DCD" w:rsidP="00D76F81">
            <w:pPr>
              <w:rPr>
                <w:rFonts w:cs="Arial"/>
                <w:sz w:val="20"/>
              </w:rPr>
            </w:pPr>
          </w:p>
          <w:p w14:paraId="1A53EA78" w14:textId="77777777" w:rsidR="00D60DCD" w:rsidRDefault="00D60DCD" w:rsidP="00D76F81">
            <w:pPr>
              <w:rPr>
                <w:rFonts w:cs="Arial"/>
                <w:sz w:val="20"/>
              </w:rPr>
            </w:pPr>
            <w:r>
              <w:rPr>
                <w:rFonts w:cs="Arial"/>
                <w:sz w:val="20"/>
              </w:rPr>
              <w:t>Ponctuel/récurrent</w:t>
            </w:r>
          </w:p>
          <w:p w14:paraId="2056CEE5" w14:textId="77777777" w:rsidR="00D60DCD" w:rsidRDefault="00D60DCD" w:rsidP="00D76F81">
            <w:pPr>
              <w:rPr>
                <w:rFonts w:cs="Arial"/>
                <w:sz w:val="20"/>
              </w:rPr>
            </w:pPr>
          </w:p>
          <w:p w14:paraId="3D4BDDBD" w14:textId="77777777" w:rsidR="00D60DCD" w:rsidRDefault="00D60DCD" w:rsidP="00D76F81">
            <w:pPr>
              <w:rPr>
                <w:rFonts w:cs="Arial"/>
                <w:sz w:val="20"/>
              </w:rPr>
            </w:pPr>
            <w:r>
              <w:rPr>
                <w:rFonts w:cs="Arial"/>
                <w:sz w:val="20"/>
              </w:rPr>
              <w:t>Au titre de quelle politique ?</w:t>
            </w:r>
          </w:p>
          <w:p w14:paraId="22867E7E" w14:textId="77777777" w:rsidR="00D60DCD" w:rsidRDefault="00D60DCD" w:rsidP="00D76F81">
            <w:pPr>
              <w:rPr>
                <w:rFonts w:cs="Arial"/>
                <w:sz w:val="20"/>
              </w:rPr>
            </w:pPr>
          </w:p>
          <w:p w14:paraId="1CAF71A8" w14:textId="77777777" w:rsidR="00D60DCD" w:rsidRDefault="00D60DCD" w:rsidP="00D76F81">
            <w:pPr>
              <w:rPr>
                <w:rFonts w:cs="Arial"/>
                <w:sz w:val="20"/>
              </w:rPr>
            </w:pPr>
            <w:r>
              <w:rPr>
                <w:rFonts w:cs="Arial"/>
                <w:sz w:val="20"/>
              </w:rPr>
              <w:t>Montant</w:t>
            </w:r>
          </w:p>
          <w:p w14:paraId="11A7F142" w14:textId="77777777" w:rsidR="00D60DCD" w:rsidRPr="00DF59A5" w:rsidRDefault="00D60DCD" w:rsidP="00D76F81">
            <w:pPr>
              <w:rPr>
                <w:rFonts w:cs="Arial"/>
                <w:sz w:val="20"/>
              </w:rPr>
            </w:pPr>
          </w:p>
        </w:tc>
        <w:tc>
          <w:tcPr>
            <w:tcW w:w="5812" w:type="dxa"/>
            <w:gridSpan w:val="4"/>
            <w:shd w:val="clear" w:color="auto" w:fill="auto"/>
            <w:vAlign w:val="center"/>
          </w:tcPr>
          <w:p w14:paraId="72DF1F6E" w14:textId="77777777" w:rsidR="00D60DCD" w:rsidRDefault="00D60DCD" w:rsidP="00D76F81">
            <w:pPr>
              <w:rPr>
                <w:rFonts w:cs="Arial"/>
                <w:sz w:val="20"/>
              </w:rPr>
            </w:pPr>
            <w:r w:rsidRPr="008D144E">
              <w:rPr>
                <w:rFonts w:cs="Arial"/>
                <w:szCs w:val="24"/>
              </w:rPr>
              <w:t xml:space="preserve">oui </w:t>
            </w:r>
            <w:sdt>
              <w:sdtPr>
                <w:rPr>
                  <w:rFonts w:cs="Arial"/>
                  <w:b/>
                  <w:szCs w:val="24"/>
                </w:rPr>
                <w:id w:val="90657922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58063326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Pr>
                <w:rFonts w:cs="Arial"/>
                <w:sz w:val="20"/>
              </w:rPr>
              <w:t xml:space="preserve"> </w:t>
            </w:r>
          </w:p>
          <w:p w14:paraId="74C5B079" w14:textId="77777777" w:rsidR="00D60DCD" w:rsidRDefault="00D60DCD" w:rsidP="00D76F81">
            <w:pPr>
              <w:rPr>
                <w:rFonts w:cs="Arial"/>
                <w:sz w:val="20"/>
              </w:rPr>
            </w:pPr>
          </w:p>
          <w:p w14:paraId="5F10195A" w14:textId="77777777" w:rsidR="00D60DCD" w:rsidRDefault="00D60DCD" w:rsidP="00D76F81">
            <w:pPr>
              <w:rPr>
                <w:rFonts w:cs="Arial"/>
                <w:sz w:val="20"/>
              </w:rPr>
            </w:pPr>
          </w:p>
          <w:p w14:paraId="07A9743B" w14:textId="77777777" w:rsidR="00D60DCD" w:rsidRDefault="00D60DCD" w:rsidP="00D76F81">
            <w:pPr>
              <w:rPr>
                <w:rFonts w:cs="Arial"/>
                <w:sz w:val="20"/>
              </w:rPr>
            </w:pPr>
          </w:p>
          <w:p w14:paraId="0ADCA971" w14:textId="77777777" w:rsidR="00D60DCD" w:rsidRDefault="00D60DCD" w:rsidP="00D76F81">
            <w:pPr>
              <w:rPr>
                <w:rFonts w:cs="Arial"/>
                <w:sz w:val="20"/>
              </w:rPr>
            </w:pPr>
          </w:p>
          <w:p w14:paraId="4E5D1BC2" w14:textId="77777777" w:rsidR="00D60DCD" w:rsidRPr="00DF59A5" w:rsidRDefault="00D60DCD" w:rsidP="00D76F81">
            <w:pPr>
              <w:rPr>
                <w:rFonts w:cs="Arial"/>
                <w:sz w:val="20"/>
              </w:rPr>
            </w:pPr>
          </w:p>
          <w:p w14:paraId="64FEB4CB" w14:textId="77777777" w:rsidR="00D60DCD" w:rsidRDefault="00D60DCD" w:rsidP="00D76F81">
            <w:pPr>
              <w:rPr>
                <w:rFonts w:cs="Arial"/>
                <w:sz w:val="20"/>
              </w:rPr>
            </w:pPr>
          </w:p>
        </w:tc>
      </w:tr>
    </w:tbl>
    <w:p w14:paraId="0EA16FFD" w14:textId="472503B0" w:rsidR="00D60DCD" w:rsidRDefault="00D60DCD" w:rsidP="00D60DCD">
      <w:pPr>
        <w:ind w:right="-141"/>
        <w:jc w:val="both"/>
        <w:rPr>
          <w:rFonts w:cs="Arial"/>
        </w:rPr>
      </w:pPr>
    </w:p>
    <w:p w14:paraId="070D0F1C" w14:textId="77777777" w:rsidR="001A6AD8" w:rsidRDefault="001A6AD8" w:rsidP="00EB5457">
      <w:pPr>
        <w:ind w:right="-141"/>
        <w:jc w:val="both"/>
        <w:rPr>
          <w:rFonts w:cs="Arial"/>
        </w:rPr>
      </w:pPr>
    </w:p>
    <w:p w14:paraId="3F9ACAC3" w14:textId="6F359316" w:rsidR="00EB5457" w:rsidRPr="00B8605F" w:rsidRDefault="00EB5457" w:rsidP="00EB5457">
      <w:pPr>
        <w:pBdr>
          <w:top w:val="single" w:sz="4" w:space="1" w:color="auto"/>
          <w:left w:val="single" w:sz="4" w:space="4" w:color="auto"/>
          <w:bottom w:val="single" w:sz="4" w:space="1" w:color="auto"/>
          <w:right w:val="single" w:sz="4" w:space="4" w:color="auto"/>
        </w:pBdr>
        <w:shd w:val="clear" w:color="auto" w:fill="D9D9D9" w:themeFill="background1" w:themeFillShade="D9"/>
        <w:ind w:right="-141"/>
        <w:jc w:val="center"/>
        <w:rPr>
          <w:rFonts w:cs="Arial"/>
          <w:b/>
          <w:bCs/>
        </w:rPr>
      </w:pPr>
      <w:r w:rsidRPr="00B8605F">
        <w:rPr>
          <w:rFonts w:cs="Arial"/>
          <w:b/>
          <w:bCs/>
        </w:rPr>
        <w:t>Présentation de la structure</w:t>
      </w:r>
    </w:p>
    <w:p w14:paraId="245EB90D" w14:textId="77777777" w:rsidR="00EB5457" w:rsidRPr="00341559" w:rsidRDefault="00EB5457" w:rsidP="00EB5457">
      <w:pPr>
        <w:ind w:right="-141"/>
        <w:jc w:val="both"/>
        <w:rPr>
          <w:rFonts w:cs="Arial"/>
          <w:highlight w:val="yellow"/>
        </w:rPr>
      </w:pPr>
    </w:p>
    <w:p w14:paraId="60EDEB28" w14:textId="0938EDF6" w:rsidR="00EB5457" w:rsidRPr="00B8605F" w:rsidRDefault="00EB5457" w:rsidP="00EB5457">
      <w:pPr>
        <w:ind w:right="-141"/>
        <w:jc w:val="both"/>
        <w:rPr>
          <w:rFonts w:cs="Arial"/>
        </w:rPr>
      </w:pPr>
      <w:r w:rsidRPr="00B8605F">
        <w:rPr>
          <w:rFonts w:cs="Arial"/>
          <w:b/>
          <w:bCs/>
        </w:rPr>
        <w:t>Origine de la structure</w:t>
      </w:r>
      <w:r w:rsidRPr="00B8605F">
        <w:rPr>
          <w:rFonts w:cs="Arial"/>
        </w:rPr>
        <w:t xml:space="preserve"> </w:t>
      </w:r>
      <w:r w:rsidRPr="00B8605F">
        <w:rPr>
          <w:rFonts w:cs="Arial"/>
          <w:sz w:val="20"/>
          <w:szCs w:val="20"/>
        </w:rPr>
        <w:t>(état des lieux, diagnostic initial ayant conduit à cette forme de projet, étapes intermédiaires, acteurs clés, processus d’identification des besoins…)</w:t>
      </w:r>
      <w:r w:rsidR="00B8605F">
        <w:rPr>
          <w:rFonts w:cs="Arial"/>
          <w:sz w:val="20"/>
          <w:szCs w:val="20"/>
        </w:rPr>
        <w:t> :</w:t>
      </w:r>
    </w:p>
    <w:p w14:paraId="226349A8" w14:textId="77777777" w:rsidR="00EB5457" w:rsidRPr="00B8605F" w:rsidRDefault="00EB5457" w:rsidP="00EB5457">
      <w:pPr>
        <w:ind w:right="-141"/>
        <w:jc w:val="both"/>
        <w:rPr>
          <w:rFonts w:cs="Arial"/>
        </w:rPr>
      </w:pPr>
    </w:p>
    <w:p w14:paraId="560D69A1" w14:textId="7FA9B86C" w:rsidR="00EB5457" w:rsidRPr="00B8605F" w:rsidRDefault="00EB5457" w:rsidP="00EB5457">
      <w:pPr>
        <w:ind w:right="-141"/>
        <w:jc w:val="both"/>
        <w:rPr>
          <w:rFonts w:cs="Arial"/>
          <w:b/>
          <w:bCs/>
        </w:rPr>
      </w:pPr>
      <w:r w:rsidRPr="00B8605F">
        <w:rPr>
          <w:rFonts w:cs="Arial"/>
          <w:b/>
          <w:bCs/>
        </w:rPr>
        <w:t>Territoire d’intervention et accroche territoriale</w:t>
      </w:r>
      <w:r w:rsidR="00B8605F">
        <w:rPr>
          <w:rFonts w:cs="Arial"/>
          <w:b/>
          <w:bCs/>
        </w:rPr>
        <w:t> :</w:t>
      </w:r>
    </w:p>
    <w:p w14:paraId="5B9A16C9" w14:textId="77777777" w:rsidR="00EB5457" w:rsidRPr="00B8605F" w:rsidRDefault="00EB5457" w:rsidP="00EB5457">
      <w:pPr>
        <w:ind w:right="-141"/>
        <w:jc w:val="both"/>
        <w:rPr>
          <w:rFonts w:cs="Arial"/>
        </w:rPr>
      </w:pPr>
    </w:p>
    <w:p w14:paraId="4168F9EE" w14:textId="60E7ADDE" w:rsidR="00EB5457" w:rsidRPr="00B8605F" w:rsidRDefault="00EB5457" w:rsidP="00EB5457">
      <w:pPr>
        <w:ind w:right="-141"/>
        <w:jc w:val="both"/>
        <w:rPr>
          <w:rFonts w:cs="Arial"/>
          <w:b/>
          <w:bCs/>
        </w:rPr>
      </w:pPr>
      <w:r w:rsidRPr="00B8605F">
        <w:rPr>
          <w:rFonts w:cs="Arial"/>
          <w:b/>
          <w:bCs/>
        </w:rPr>
        <w:t>Description des différentes activités de la structure</w:t>
      </w:r>
      <w:r w:rsidR="00B8605F">
        <w:rPr>
          <w:rFonts w:cs="Arial"/>
          <w:b/>
          <w:bCs/>
        </w:rPr>
        <w:t> :</w:t>
      </w:r>
    </w:p>
    <w:p w14:paraId="7349024A" w14:textId="77777777" w:rsidR="00EB5457" w:rsidRPr="00341559" w:rsidRDefault="00EB5457" w:rsidP="00EB5457">
      <w:pPr>
        <w:ind w:right="-141"/>
        <w:jc w:val="both"/>
        <w:rPr>
          <w:rFonts w:cs="Arial"/>
          <w:highlight w:val="yellow"/>
        </w:rPr>
      </w:pPr>
    </w:p>
    <w:p w14:paraId="52E9C120" w14:textId="4EB8C726" w:rsidR="00EB5457" w:rsidRPr="00B8605F" w:rsidRDefault="00EB5457" w:rsidP="00EB5457">
      <w:pPr>
        <w:ind w:right="-141"/>
        <w:jc w:val="both"/>
        <w:rPr>
          <w:rFonts w:cs="Arial"/>
          <w:b/>
          <w:bCs/>
        </w:rPr>
      </w:pPr>
      <w:r w:rsidRPr="00B8605F">
        <w:rPr>
          <w:rFonts w:cs="Arial"/>
          <w:b/>
          <w:bCs/>
        </w:rPr>
        <w:t>Description du mode de gouvernance de la structure et des modalités d’animation de la vie associative le cas échéant</w:t>
      </w:r>
      <w:r w:rsidR="00B8605F">
        <w:rPr>
          <w:rFonts w:cs="Arial"/>
          <w:b/>
          <w:bCs/>
        </w:rPr>
        <w:t> :</w:t>
      </w:r>
    </w:p>
    <w:p w14:paraId="6CA2C65C" w14:textId="77777777" w:rsidR="00EB5457" w:rsidRPr="00B8605F" w:rsidRDefault="00EB5457" w:rsidP="00EB5457">
      <w:pPr>
        <w:ind w:right="-141"/>
        <w:jc w:val="both"/>
        <w:rPr>
          <w:rFonts w:cs="Arial"/>
        </w:rPr>
      </w:pPr>
    </w:p>
    <w:p w14:paraId="3BA09A2E" w14:textId="64BFA6E5" w:rsidR="00EB5457" w:rsidRPr="00B8605F" w:rsidRDefault="00EB5457" w:rsidP="00EB5457">
      <w:pPr>
        <w:ind w:right="-141"/>
        <w:jc w:val="both"/>
        <w:rPr>
          <w:rFonts w:cs="Arial"/>
        </w:rPr>
      </w:pPr>
      <w:r w:rsidRPr="00B8605F">
        <w:rPr>
          <w:rFonts w:cs="Arial"/>
          <w:b/>
          <w:bCs/>
        </w:rPr>
        <w:lastRenderedPageBreak/>
        <w:t>Détail des moyens matériels de la structure</w:t>
      </w:r>
      <w:r w:rsidR="00B8605F">
        <w:rPr>
          <w:rFonts w:cs="Arial"/>
          <w:b/>
          <w:bCs/>
        </w:rPr>
        <w:t> </w:t>
      </w:r>
      <w:r w:rsidR="00B8605F">
        <w:rPr>
          <w:rFonts w:cs="Arial"/>
        </w:rPr>
        <w:t>:</w:t>
      </w:r>
      <w:r w:rsidRPr="00B8605F">
        <w:rPr>
          <w:rFonts w:cs="Arial"/>
        </w:rPr>
        <w:t xml:space="preserve"> </w:t>
      </w:r>
    </w:p>
    <w:p w14:paraId="1B4799C6" w14:textId="77777777" w:rsidR="00EB5457" w:rsidRPr="00B8605F" w:rsidRDefault="00EB5457" w:rsidP="00EB5457">
      <w:pPr>
        <w:ind w:right="-141"/>
        <w:jc w:val="both"/>
        <w:rPr>
          <w:rFonts w:cs="Arial"/>
        </w:rPr>
      </w:pPr>
    </w:p>
    <w:p w14:paraId="24E30A36" w14:textId="7FFB636F" w:rsidR="00EB5457" w:rsidRPr="00B8605F" w:rsidRDefault="00EB5457" w:rsidP="00EB5457">
      <w:pPr>
        <w:ind w:right="-141"/>
        <w:jc w:val="both"/>
        <w:rPr>
          <w:rFonts w:cs="Arial"/>
          <w:sz w:val="20"/>
          <w:szCs w:val="20"/>
        </w:rPr>
      </w:pPr>
      <w:r w:rsidRPr="00B8605F">
        <w:rPr>
          <w:rFonts w:cs="Arial"/>
          <w:b/>
          <w:bCs/>
        </w:rPr>
        <w:t>Présentation des partenaires de la structure :</w:t>
      </w:r>
      <w:r w:rsidRPr="00B8605F">
        <w:rPr>
          <w:rFonts w:cs="Arial"/>
        </w:rPr>
        <w:t xml:space="preserve"> </w:t>
      </w:r>
      <w:r w:rsidRPr="00B8605F">
        <w:rPr>
          <w:rFonts w:cs="Arial"/>
          <w:sz w:val="20"/>
          <w:szCs w:val="20"/>
        </w:rPr>
        <w:t xml:space="preserve">partenaires financiers et/ou techniques </w:t>
      </w:r>
    </w:p>
    <w:p w14:paraId="350B85D2" w14:textId="77777777" w:rsidR="00EB5457" w:rsidRPr="00B8605F" w:rsidRDefault="00EB5457" w:rsidP="00EB5457">
      <w:pPr>
        <w:ind w:right="-141"/>
        <w:jc w:val="both"/>
        <w:rPr>
          <w:rFonts w:cs="Arial"/>
          <w:sz w:val="20"/>
          <w:szCs w:val="20"/>
        </w:rPr>
      </w:pPr>
    </w:p>
    <w:p w14:paraId="7A3FEA2A" w14:textId="77777777" w:rsidR="004B0D27" w:rsidRPr="00DF59A5" w:rsidRDefault="004B0D27" w:rsidP="004B0D27">
      <w:pPr>
        <w:rPr>
          <w:sz w:val="20"/>
        </w:rPr>
      </w:pPr>
    </w:p>
    <w:p w14:paraId="01074213" w14:textId="77777777" w:rsidR="004B0D27" w:rsidRPr="00DF59A5" w:rsidRDefault="004B0D27" w:rsidP="004B0D27">
      <w:pPr>
        <w:rPr>
          <w:sz w:val="20"/>
        </w:rPr>
      </w:pPr>
    </w:p>
    <w:p w14:paraId="0E7E8D46" w14:textId="77777777" w:rsidR="004B0D27" w:rsidRPr="00CD10D5" w:rsidRDefault="004B0D27" w:rsidP="004B0D27">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CD10D5">
        <w:rPr>
          <w:rFonts w:cs="Arial"/>
          <w:b/>
          <w:iCs/>
        </w:rPr>
        <w:t>Gestion administrative et financière de la structure</w:t>
      </w:r>
    </w:p>
    <w:p w14:paraId="27FE7D04" w14:textId="77777777" w:rsidR="004B0D27" w:rsidRPr="00DF59A5" w:rsidRDefault="004B0D27" w:rsidP="004B0D27">
      <w:pPr>
        <w:rPr>
          <w:sz w:val="20"/>
        </w:rPr>
      </w:pPr>
    </w:p>
    <w:p w14:paraId="690EC579" w14:textId="77777777" w:rsidR="004B0D27" w:rsidRPr="00DF59A5" w:rsidRDefault="004B0D27" w:rsidP="004B0D27">
      <w:pPr>
        <w:numPr>
          <w:ilvl w:val="0"/>
          <w:numId w:val="15"/>
        </w:numPr>
        <w:rPr>
          <w:sz w:val="20"/>
        </w:rPr>
      </w:pPr>
      <w:r w:rsidRPr="00DF59A5">
        <w:rPr>
          <w:sz w:val="20"/>
        </w:rPr>
        <w:t>Suivi administratif</w:t>
      </w:r>
    </w:p>
    <w:p w14:paraId="76BAB24B" w14:textId="77777777" w:rsidR="004B0D27" w:rsidRPr="00DF59A5" w:rsidRDefault="004B0D27" w:rsidP="004B0D27">
      <w:pPr>
        <w:rPr>
          <w:sz w:val="20"/>
        </w:rPr>
      </w:pPr>
    </w:p>
    <w:p w14:paraId="7356EF03" w14:textId="77777777" w:rsidR="004B0D27" w:rsidRPr="00DF59A5" w:rsidRDefault="004B0D27" w:rsidP="004B0D27">
      <w:pPr>
        <w:jc w:val="both"/>
        <w:rPr>
          <w:sz w:val="20"/>
        </w:rPr>
      </w:pPr>
      <w:r w:rsidRPr="00DF59A5">
        <w:rPr>
          <w:sz w:val="20"/>
        </w:rPr>
        <w:t>Quels sont les moyens administratifs, humains et matériels le cas échéant ?</w:t>
      </w:r>
    </w:p>
    <w:p w14:paraId="691C4B63" w14:textId="77777777" w:rsidR="004B0D27" w:rsidRPr="00DF59A5" w:rsidRDefault="004B0D27" w:rsidP="004B0D27">
      <w:pPr>
        <w:jc w:val="both"/>
        <w:rPr>
          <w:sz w:val="20"/>
        </w:rPr>
      </w:pPr>
    </w:p>
    <w:p w14:paraId="7D84F432" w14:textId="77777777" w:rsidR="004B0D27" w:rsidRPr="00DF59A5" w:rsidRDefault="004B0D27" w:rsidP="004B0D27">
      <w:pPr>
        <w:jc w:val="both"/>
        <w:rPr>
          <w:sz w:val="20"/>
        </w:rPr>
      </w:pPr>
      <w:r>
        <w:rPr>
          <w:sz w:val="20"/>
        </w:rPr>
        <w:t>Quels sont les outils mis</w:t>
      </w:r>
      <w:r w:rsidRPr="00DF59A5">
        <w:rPr>
          <w:sz w:val="20"/>
        </w:rPr>
        <w:t xml:space="preserve"> en place pour suive la réalisation des actions et du temps passé ? (outils de suivi d</w:t>
      </w:r>
      <w:r>
        <w:rPr>
          <w:sz w:val="20"/>
        </w:rPr>
        <w:t>u temps passé, tableau de bord,</w:t>
      </w:r>
      <w:r w:rsidRPr="00DF59A5">
        <w:rPr>
          <w:sz w:val="20"/>
        </w:rPr>
        <w:t xml:space="preserve">…) </w:t>
      </w:r>
    </w:p>
    <w:p w14:paraId="70991D32" w14:textId="77777777" w:rsidR="004B0D27" w:rsidRPr="00DF59A5" w:rsidRDefault="004B0D27" w:rsidP="004B0D27">
      <w:pPr>
        <w:jc w:val="both"/>
        <w:rPr>
          <w:sz w:val="20"/>
        </w:rPr>
      </w:pPr>
    </w:p>
    <w:p w14:paraId="3D01EAE5" w14:textId="77777777" w:rsidR="004B0D27" w:rsidRPr="00DF59A5" w:rsidRDefault="004B0D27" w:rsidP="004B0D27">
      <w:pPr>
        <w:jc w:val="both"/>
        <w:rPr>
          <w:sz w:val="20"/>
        </w:rPr>
      </w:pPr>
      <w:r w:rsidRPr="00DF59A5">
        <w:rPr>
          <w:sz w:val="20"/>
        </w:rPr>
        <w:t>La structure est-elle concernée par les règles de la commande publique ?</w:t>
      </w:r>
    </w:p>
    <w:p w14:paraId="0D9D240B" w14:textId="77777777" w:rsidR="004B0D27" w:rsidRPr="00DF59A5" w:rsidRDefault="004B0D27" w:rsidP="004B0D27">
      <w:pPr>
        <w:jc w:val="both"/>
        <w:rPr>
          <w:rFonts w:cs="Calibri"/>
          <w:sz w:val="20"/>
        </w:rPr>
      </w:pPr>
    </w:p>
    <w:p w14:paraId="607C6D18" w14:textId="77777777" w:rsidR="004B0D27" w:rsidRPr="00DF59A5" w:rsidRDefault="005C52F2" w:rsidP="004B0D27">
      <w:pPr>
        <w:spacing w:after="200"/>
        <w:ind w:left="360"/>
        <w:contextualSpacing/>
        <w:jc w:val="both"/>
        <w:rPr>
          <w:rFonts w:cs="Arial"/>
          <w:sz w:val="20"/>
        </w:rPr>
      </w:pPr>
      <w:sdt>
        <w:sdtPr>
          <w:rPr>
            <w:rFonts w:cs="Arial"/>
            <w:b/>
            <w:szCs w:val="24"/>
          </w:rPr>
          <w:id w:val="-2129543810"/>
          <w14:checkbox>
            <w14:checked w14:val="0"/>
            <w14:checkedState w14:val="2612" w14:font="MS Gothic"/>
            <w14:uncheckedState w14:val="2610" w14:font="MS Gothic"/>
          </w14:checkbox>
        </w:sdtPr>
        <w:sdtEndPr/>
        <w:sdtContent>
          <w:r w:rsidR="004B0D27">
            <w:rPr>
              <w:rFonts w:ascii="MS Gothic" w:eastAsia="MS Gothic" w:hAnsi="MS Gothic" w:cs="Arial" w:hint="eastAsia"/>
              <w:b/>
              <w:szCs w:val="24"/>
            </w:rPr>
            <w:t>☐</w:t>
          </w:r>
        </w:sdtContent>
      </w:sdt>
      <w:r w:rsidR="004B0D27">
        <w:rPr>
          <w:rFonts w:cs="Arial"/>
          <w:sz w:val="20"/>
        </w:rPr>
        <w:tab/>
      </w:r>
      <w:r w:rsidR="004B0D27" w:rsidRPr="00DF59A5">
        <w:rPr>
          <w:rFonts w:cs="Arial"/>
          <w:sz w:val="20"/>
        </w:rPr>
        <w:t xml:space="preserve">Code </w:t>
      </w:r>
      <w:r w:rsidR="004B0D27">
        <w:rPr>
          <w:rFonts w:cs="Arial"/>
          <w:sz w:val="20"/>
        </w:rPr>
        <w:t>de la Commande Publique</w:t>
      </w:r>
      <w:r w:rsidR="004B0D27" w:rsidRPr="00DF59A5">
        <w:rPr>
          <w:rFonts w:cs="Arial"/>
          <w:sz w:val="20"/>
        </w:rPr>
        <w:tab/>
      </w:r>
      <w:r w:rsidR="004B0D27" w:rsidRPr="00DF59A5">
        <w:rPr>
          <w:rFonts w:cs="Arial"/>
          <w:sz w:val="20"/>
        </w:rPr>
        <w:tab/>
      </w:r>
    </w:p>
    <w:p w14:paraId="20722D47" w14:textId="77777777" w:rsidR="004B0D27" w:rsidRPr="00DF59A5" w:rsidRDefault="005C52F2" w:rsidP="004B0D27">
      <w:pPr>
        <w:spacing w:after="200"/>
        <w:ind w:left="360"/>
        <w:contextualSpacing/>
        <w:jc w:val="both"/>
        <w:rPr>
          <w:rFonts w:cs="Arial"/>
          <w:sz w:val="20"/>
        </w:rPr>
      </w:pPr>
      <w:sdt>
        <w:sdtPr>
          <w:rPr>
            <w:rFonts w:cs="Arial"/>
            <w:b/>
            <w:szCs w:val="24"/>
          </w:rPr>
          <w:id w:val="-755204421"/>
          <w14:checkbox>
            <w14:checked w14:val="0"/>
            <w14:checkedState w14:val="2612" w14:font="MS Gothic"/>
            <w14:uncheckedState w14:val="2610" w14:font="MS Gothic"/>
          </w14:checkbox>
        </w:sdtPr>
        <w:sdtEndPr/>
        <w:sdtContent>
          <w:r w:rsidR="004B0D27" w:rsidRPr="008D144E">
            <w:rPr>
              <w:rFonts w:ascii="MS Gothic" w:eastAsia="MS Gothic" w:hAnsi="MS Gothic" w:cs="Arial" w:hint="eastAsia"/>
              <w:b/>
              <w:szCs w:val="24"/>
            </w:rPr>
            <w:t>☐</w:t>
          </w:r>
        </w:sdtContent>
      </w:sdt>
      <w:r w:rsidR="004B0D27">
        <w:rPr>
          <w:rFonts w:cs="Arial"/>
          <w:sz w:val="20"/>
        </w:rPr>
        <w:t xml:space="preserve"> </w:t>
      </w:r>
      <w:r w:rsidR="004B0D27" w:rsidRPr="00DF59A5">
        <w:rPr>
          <w:rFonts w:cs="Arial"/>
          <w:sz w:val="20"/>
        </w:rPr>
        <w:t>Autre (cochez cette case uniquement dans le c</w:t>
      </w:r>
      <w:r w:rsidR="004B0D27">
        <w:rPr>
          <w:rFonts w:cs="Arial"/>
          <w:sz w:val="20"/>
        </w:rPr>
        <w:t xml:space="preserve">as où votre projet implique une </w:t>
      </w:r>
      <w:r w:rsidR="004B0D27" w:rsidRPr="00DF59A5">
        <w:rPr>
          <w:rFonts w:cs="Arial"/>
          <w:sz w:val="20"/>
        </w:rPr>
        <w:t xml:space="preserve">délégation de service public, une concession ou un partenariat public-privé) : </w:t>
      </w:r>
    </w:p>
    <w:p w14:paraId="573FC46C" w14:textId="77777777" w:rsidR="004B0D27" w:rsidRPr="00DF59A5" w:rsidRDefault="005C52F2" w:rsidP="004B0D27">
      <w:pPr>
        <w:spacing w:after="200"/>
        <w:ind w:left="360"/>
        <w:contextualSpacing/>
        <w:jc w:val="both"/>
        <w:rPr>
          <w:rFonts w:cs="Calibri"/>
          <w:sz w:val="20"/>
        </w:rPr>
      </w:pPr>
      <w:sdt>
        <w:sdtPr>
          <w:rPr>
            <w:rFonts w:cs="Arial"/>
            <w:b/>
            <w:szCs w:val="24"/>
          </w:rPr>
          <w:id w:val="806289765"/>
          <w14:checkbox>
            <w14:checked w14:val="0"/>
            <w14:checkedState w14:val="2612" w14:font="MS Gothic"/>
            <w14:uncheckedState w14:val="2610" w14:font="MS Gothic"/>
          </w14:checkbox>
        </w:sdtPr>
        <w:sdtEndPr/>
        <w:sdtContent>
          <w:r w:rsidR="004B0D27" w:rsidRPr="008D144E">
            <w:rPr>
              <w:rFonts w:ascii="MS Gothic" w:eastAsia="MS Gothic" w:hAnsi="MS Gothic" w:cs="Arial" w:hint="eastAsia"/>
              <w:b/>
              <w:szCs w:val="24"/>
            </w:rPr>
            <w:t>☐</w:t>
          </w:r>
        </w:sdtContent>
      </w:sdt>
      <w:r w:rsidR="004B0D27">
        <w:rPr>
          <w:rFonts w:cs="Arial"/>
          <w:sz w:val="20"/>
        </w:rPr>
        <w:t xml:space="preserve"> </w:t>
      </w:r>
      <w:r w:rsidR="004B0D27" w:rsidRPr="00DF59A5">
        <w:rPr>
          <w:rFonts w:cs="Arial"/>
          <w:color w:val="000000"/>
          <w:sz w:val="20"/>
        </w:rPr>
        <w:t>Je ne suis pas soumis à la commande publique</w:t>
      </w:r>
      <w:r w:rsidR="004B0D27" w:rsidRPr="00DF59A5">
        <w:rPr>
          <w:rFonts w:cs="Calibri"/>
          <w:color w:val="FF0000"/>
          <w:sz w:val="20"/>
        </w:rPr>
        <w:t xml:space="preserve"> </w:t>
      </w:r>
    </w:p>
    <w:p w14:paraId="445F55F3" w14:textId="77777777" w:rsidR="004B0D27" w:rsidRPr="00DF59A5" w:rsidRDefault="004B0D27" w:rsidP="004B0D27">
      <w:pPr>
        <w:spacing w:after="200"/>
        <w:ind w:left="360"/>
        <w:contextualSpacing/>
        <w:jc w:val="both"/>
        <w:rPr>
          <w:rFonts w:cs="Calibri"/>
          <w:sz w:val="20"/>
        </w:rPr>
      </w:pPr>
    </w:p>
    <w:p w14:paraId="187128A4" w14:textId="77777777" w:rsidR="004B0D27" w:rsidRPr="00DF59A5" w:rsidRDefault="004B0D27" w:rsidP="004B0D27">
      <w:pPr>
        <w:jc w:val="both"/>
        <w:rPr>
          <w:sz w:val="20"/>
        </w:rPr>
      </w:pPr>
    </w:p>
    <w:p w14:paraId="4830DB7E" w14:textId="77777777" w:rsidR="004B0D27" w:rsidRPr="00DF59A5" w:rsidRDefault="004B0D27" w:rsidP="004B0D27">
      <w:pPr>
        <w:numPr>
          <w:ilvl w:val="0"/>
          <w:numId w:val="15"/>
        </w:numPr>
        <w:jc w:val="both"/>
        <w:rPr>
          <w:sz w:val="20"/>
        </w:rPr>
      </w:pPr>
      <w:r w:rsidRPr="00DF59A5">
        <w:rPr>
          <w:sz w:val="20"/>
        </w:rPr>
        <w:t>Suivi comptable</w:t>
      </w:r>
    </w:p>
    <w:p w14:paraId="1561484B" w14:textId="77777777" w:rsidR="004B0D27" w:rsidRPr="00DF59A5" w:rsidRDefault="004B0D27" w:rsidP="004B0D27">
      <w:pPr>
        <w:jc w:val="both"/>
        <w:rPr>
          <w:sz w:val="20"/>
        </w:rPr>
      </w:pPr>
    </w:p>
    <w:p w14:paraId="501F1EB7" w14:textId="77777777" w:rsidR="004B0D27" w:rsidRPr="00DF59A5" w:rsidRDefault="004B0D27" w:rsidP="004B0D27">
      <w:pPr>
        <w:jc w:val="both"/>
        <w:rPr>
          <w:sz w:val="20"/>
        </w:rPr>
      </w:pPr>
      <w:r w:rsidRPr="00DF59A5">
        <w:rPr>
          <w:sz w:val="20"/>
        </w:rPr>
        <w:t>Quels sont les outils de suivi du budget / Quel sont les outils de trésorerie ?</w:t>
      </w:r>
    </w:p>
    <w:p w14:paraId="54EA3888" w14:textId="77777777" w:rsidR="004B0D27" w:rsidRPr="00DF59A5" w:rsidRDefault="004B0D27" w:rsidP="004B0D27">
      <w:pPr>
        <w:jc w:val="both"/>
        <w:rPr>
          <w:sz w:val="20"/>
        </w:rPr>
      </w:pPr>
      <w:r w:rsidRPr="00DF59A5">
        <w:rPr>
          <w:sz w:val="20"/>
        </w:rPr>
        <w:t>Existe-t-il une comptabilité analytique ? si oui, selon quelles caractéristiques ?</w:t>
      </w:r>
    </w:p>
    <w:p w14:paraId="3887A262" w14:textId="77777777" w:rsidR="004B0D27" w:rsidRPr="00DF59A5" w:rsidRDefault="004B0D27" w:rsidP="004B0D27">
      <w:pPr>
        <w:jc w:val="both"/>
        <w:rPr>
          <w:sz w:val="20"/>
        </w:rPr>
      </w:pPr>
    </w:p>
    <w:p w14:paraId="466D4F6F" w14:textId="77777777" w:rsidR="004B0D27" w:rsidRPr="00DF59A5" w:rsidRDefault="004B0D27" w:rsidP="004B0D27">
      <w:pPr>
        <w:jc w:val="both"/>
        <w:rPr>
          <w:sz w:val="20"/>
        </w:rPr>
      </w:pPr>
      <w:r w:rsidRPr="00DF59A5">
        <w:rPr>
          <w:sz w:val="20"/>
        </w:rPr>
        <w:t>Existe-il une capacité d'autofinancement ?</w:t>
      </w:r>
    </w:p>
    <w:p w14:paraId="6A8D3A40" w14:textId="77777777" w:rsidR="004B0D27" w:rsidRPr="00DF59A5" w:rsidRDefault="004B0D27" w:rsidP="004B0D27">
      <w:pPr>
        <w:jc w:val="both"/>
        <w:rPr>
          <w:sz w:val="20"/>
        </w:rPr>
      </w:pPr>
    </w:p>
    <w:p w14:paraId="47009CCA" w14:textId="77777777" w:rsidR="004B0D27" w:rsidRPr="00DF59A5" w:rsidRDefault="004B0D27" w:rsidP="004B0D27">
      <w:pPr>
        <w:jc w:val="both"/>
        <w:rPr>
          <w:sz w:val="20"/>
        </w:rPr>
      </w:pPr>
      <w:r w:rsidRPr="00DF59A5">
        <w:rPr>
          <w:sz w:val="20"/>
        </w:rPr>
        <w:t>La structure a-t-elle un expert-comptable ; si non, qui a en charge la comptabilité ?</w:t>
      </w:r>
    </w:p>
    <w:p w14:paraId="7D8BCEAA" w14:textId="77777777" w:rsidR="004B0D27" w:rsidRPr="00DF59A5" w:rsidRDefault="004B0D27" w:rsidP="004B0D27">
      <w:pPr>
        <w:jc w:val="both"/>
        <w:rPr>
          <w:sz w:val="20"/>
        </w:rPr>
      </w:pPr>
    </w:p>
    <w:p w14:paraId="7784556D" w14:textId="77777777" w:rsidR="004B0D27" w:rsidRPr="00DF59A5" w:rsidRDefault="004B0D27" w:rsidP="004B0D27">
      <w:pPr>
        <w:jc w:val="both"/>
        <w:rPr>
          <w:sz w:val="20"/>
        </w:rPr>
      </w:pPr>
      <w:r w:rsidRPr="00DF59A5">
        <w:rPr>
          <w:sz w:val="20"/>
        </w:rPr>
        <w:t>Le porteur de projet dispose-t-il d'un système de comptabilité distinct ou d'un code comptable adéquat pour toutes les transactions liées à son fonctionnement ?</w:t>
      </w:r>
    </w:p>
    <w:p w14:paraId="2ACE389A" w14:textId="77777777" w:rsidR="004B0D27" w:rsidRPr="00DF59A5" w:rsidRDefault="004B0D27" w:rsidP="004B0D27">
      <w:pPr>
        <w:jc w:val="both"/>
        <w:rPr>
          <w:sz w:val="20"/>
        </w:rPr>
      </w:pPr>
    </w:p>
    <w:p w14:paraId="445E251E" w14:textId="77777777" w:rsidR="004B0D27" w:rsidRPr="00DF59A5" w:rsidRDefault="004B0D27" w:rsidP="004B0D27">
      <w:pPr>
        <w:jc w:val="both"/>
        <w:rPr>
          <w:sz w:val="20"/>
        </w:rPr>
      </w:pPr>
      <w:r w:rsidRPr="00DF59A5">
        <w:rPr>
          <w:sz w:val="20"/>
        </w:rPr>
        <w:t>Quel est le financement public déjà perçu (n, n-1, n-2) par la structure, toutes activités confondues, en investissement et fonctionnement (subvention, appel à projet, contrat aidé…) ?</w:t>
      </w:r>
    </w:p>
    <w:p w14:paraId="6AC2BA13" w14:textId="77777777" w:rsidR="004B0D27" w:rsidRPr="00DF59A5" w:rsidRDefault="004B0D27" w:rsidP="004B0D27">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gridCol w:w="1276"/>
        <w:gridCol w:w="1276"/>
        <w:gridCol w:w="1417"/>
        <w:gridCol w:w="1843"/>
      </w:tblGrid>
      <w:tr w:rsidR="004B0D27" w:rsidRPr="00CD10D5" w14:paraId="3E701E9A" w14:textId="77777777" w:rsidTr="00E94C65">
        <w:tc>
          <w:tcPr>
            <w:tcW w:w="1809" w:type="dxa"/>
            <w:shd w:val="clear" w:color="auto" w:fill="D9D9D9"/>
            <w:vAlign w:val="center"/>
          </w:tcPr>
          <w:p w14:paraId="4B69645C" w14:textId="77777777" w:rsidR="004B0D27" w:rsidRPr="00CD10D5" w:rsidRDefault="004B0D27" w:rsidP="00E94C65">
            <w:pPr>
              <w:jc w:val="center"/>
              <w:rPr>
                <w:b/>
                <w:iCs/>
                <w:sz w:val="20"/>
              </w:rPr>
            </w:pPr>
            <w:r w:rsidRPr="00CD10D5">
              <w:rPr>
                <w:b/>
                <w:iCs/>
                <w:sz w:val="20"/>
              </w:rPr>
              <w:t>Financeur</w:t>
            </w:r>
          </w:p>
        </w:tc>
        <w:tc>
          <w:tcPr>
            <w:tcW w:w="2410" w:type="dxa"/>
            <w:shd w:val="clear" w:color="auto" w:fill="D9D9D9"/>
            <w:vAlign w:val="center"/>
          </w:tcPr>
          <w:p w14:paraId="253C081F" w14:textId="77777777" w:rsidR="004B0D27" w:rsidRPr="00CD10D5" w:rsidRDefault="004B0D27" w:rsidP="00E94C65">
            <w:pPr>
              <w:jc w:val="center"/>
              <w:rPr>
                <w:b/>
                <w:iCs/>
                <w:sz w:val="20"/>
              </w:rPr>
            </w:pPr>
            <w:r w:rsidRPr="00CD10D5">
              <w:rPr>
                <w:b/>
                <w:iCs/>
                <w:sz w:val="20"/>
              </w:rPr>
              <w:t>Objet de l’aide</w:t>
            </w:r>
          </w:p>
        </w:tc>
        <w:tc>
          <w:tcPr>
            <w:tcW w:w="1276" w:type="dxa"/>
            <w:shd w:val="clear" w:color="auto" w:fill="D9D9D9"/>
            <w:vAlign w:val="center"/>
          </w:tcPr>
          <w:p w14:paraId="0B1059EB" w14:textId="77777777" w:rsidR="004B0D27" w:rsidRPr="00CD10D5" w:rsidRDefault="004B0D27" w:rsidP="00E94C65">
            <w:pPr>
              <w:jc w:val="center"/>
              <w:rPr>
                <w:b/>
                <w:iCs/>
                <w:sz w:val="20"/>
              </w:rPr>
            </w:pPr>
            <w:r w:rsidRPr="00CD10D5">
              <w:rPr>
                <w:b/>
                <w:iCs/>
                <w:sz w:val="20"/>
              </w:rPr>
              <w:t xml:space="preserve">Montant </w:t>
            </w:r>
          </w:p>
          <w:p w14:paraId="0D5638E2" w14:textId="77777777" w:rsidR="004B0D27" w:rsidRPr="00CD10D5" w:rsidRDefault="004B0D27" w:rsidP="00E94C65">
            <w:pPr>
              <w:jc w:val="center"/>
              <w:rPr>
                <w:b/>
                <w:iCs/>
                <w:sz w:val="20"/>
              </w:rPr>
            </w:pPr>
            <w:r w:rsidRPr="00CD10D5">
              <w:rPr>
                <w:b/>
                <w:iCs/>
                <w:sz w:val="20"/>
              </w:rPr>
              <w:t>N</w:t>
            </w:r>
          </w:p>
        </w:tc>
        <w:tc>
          <w:tcPr>
            <w:tcW w:w="1276" w:type="dxa"/>
            <w:shd w:val="clear" w:color="auto" w:fill="D9D9D9"/>
            <w:vAlign w:val="center"/>
          </w:tcPr>
          <w:p w14:paraId="3FD0E588" w14:textId="77777777" w:rsidR="004B0D27" w:rsidRPr="00CD10D5" w:rsidRDefault="004B0D27" w:rsidP="00E94C65">
            <w:pPr>
              <w:jc w:val="center"/>
              <w:rPr>
                <w:b/>
                <w:iCs/>
                <w:sz w:val="20"/>
              </w:rPr>
            </w:pPr>
            <w:r w:rsidRPr="00CD10D5">
              <w:rPr>
                <w:b/>
                <w:iCs/>
                <w:sz w:val="20"/>
              </w:rPr>
              <w:t xml:space="preserve">Montant </w:t>
            </w:r>
          </w:p>
          <w:p w14:paraId="4C026B6C" w14:textId="77777777" w:rsidR="004B0D27" w:rsidRPr="00CD10D5" w:rsidRDefault="004B0D27" w:rsidP="00E94C65">
            <w:pPr>
              <w:jc w:val="center"/>
              <w:rPr>
                <w:b/>
                <w:iCs/>
                <w:sz w:val="20"/>
              </w:rPr>
            </w:pPr>
            <w:r w:rsidRPr="00CD10D5">
              <w:rPr>
                <w:b/>
                <w:iCs/>
                <w:sz w:val="20"/>
              </w:rPr>
              <w:t>N-1</w:t>
            </w:r>
          </w:p>
        </w:tc>
        <w:tc>
          <w:tcPr>
            <w:tcW w:w="1417" w:type="dxa"/>
            <w:shd w:val="clear" w:color="auto" w:fill="D9D9D9"/>
            <w:vAlign w:val="center"/>
          </w:tcPr>
          <w:p w14:paraId="13DFDFFC" w14:textId="77777777" w:rsidR="004B0D27" w:rsidRPr="00CD10D5" w:rsidRDefault="004B0D27" w:rsidP="00E94C65">
            <w:pPr>
              <w:jc w:val="center"/>
              <w:rPr>
                <w:b/>
                <w:iCs/>
                <w:sz w:val="20"/>
              </w:rPr>
            </w:pPr>
            <w:r w:rsidRPr="00CD10D5">
              <w:rPr>
                <w:b/>
                <w:iCs/>
                <w:sz w:val="20"/>
              </w:rPr>
              <w:t>Montant N-2</w:t>
            </w:r>
          </w:p>
        </w:tc>
        <w:tc>
          <w:tcPr>
            <w:tcW w:w="1843" w:type="dxa"/>
            <w:shd w:val="clear" w:color="auto" w:fill="D9D9D9"/>
            <w:vAlign w:val="center"/>
          </w:tcPr>
          <w:p w14:paraId="0EA0808B" w14:textId="77777777" w:rsidR="004B0D27" w:rsidRPr="00CD10D5" w:rsidRDefault="004B0D27" w:rsidP="00E94C65">
            <w:pPr>
              <w:jc w:val="center"/>
              <w:rPr>
                <w:b/>
                <w:iCs/>
                <w:sz w:val="20"/>
              </w:rPr>
            </w:pPr>
            <w:r w:rsidRPr="00CD10D5">
              <w:rPr>
                <w:b/>
                <w:iCs/>
                <w:sz w:val="20"/>
              </w:rPr>
              <w:t>Total</w:t>
            </w:r>
          </w:p>
        </w:tc>
      </w:tr>
      <w:tr w:rsidR="004B0D27" w:rsidRPr="00DF59A5" w14:paraId="7F81D241" w14:textId="77777777" w:rsidTr="00E94C65">
        <w:tc>
          <w:tcPr>
            <w:tcW w:w="1809" w:type="dxa"/>
            <w:shd w:val="clear" w:color="auto" w:fill="auto"/>
          </w:tcPr>
          <w:p w14:paraId="6E52C612" w14:textId="77777777" w:rsidR="004B0D27" w:rsidRPr="00DF59A5" w:rsidRDefault="004B0D27" w:rsidP="00E94C65">
            <w:pPr>
              <w:rPr>
                <w:sz w:val="20"/>
              </w:rPr>
            </w:pPr>
          </w:p>
        </w:tc>
        <w:tc>
          <w:tcPr>
            <w:tcW w:w="2410" w:type="dxa"/>
            <w:shd w:val="clear" w:color="auto" w:fill="auto"/>
          </w:tcPr>
          <w:p w14:paraId="78858F5B" w14:textId="77777777" w:rsidR="004B0D27" w:rsidRPr="00DF59A5" w:rsidRDefault="004B0D27" w:rsidP="00E94C65">
            <w:pPr>
              <w:rPr>
                <w:sz w:val="20"/>
              </w:rPr>
            </w:pPr>
          </w:p>
        </w:tc>
        <w:tc>
          <w:tcPr>
            <w:tcW w:w="1276" w:type="dxa"/>
            <w:shd w:val="clear" w:color="auto" w:fill="auto"/>
          </w:tcPr>
          <w:p w14:paraId="36D988C6" w14:textId="77777777" w:rsidR="004B0D27" w:rsidRPr="00DF59A5" w:rsidRDefault="004B0D27" w:rsidP="00E94C65">
            <w:pPr>
              <w:rPr>
                <w:sz w:val="20"/>
              </w:rPr>
            </w:pPr>
          </w:p>
        </w:tc>
        <w:tc>
          <w:tcPr>
            <w:tcW w:w="1276" w:type="dxa"/>
            <w:shd w:val="clear" w:color="auto" w:fill="auto"/>
          </w:tcPr>
          <w:p w14:paraId="5260F15D" w14:textId="77777777" w:rsidR="004B0D27" w:rsidRPr="00DF59A5" w:rsidRDefault="004B0D27" w:rsidP="00E94C65">
            <w:pPr>
              <w:rPr>
                <w:sz w:val="20"/>
              </w:rPr>
            </w:pPr>
          </w:p>
        </w:tc>
        <w:tc>
          <w:tcPr>
            <w:tcW w:w="1417" w:type="dxa"/>
            <w:shd w:val="clear" w:color="auto" w:fill="auto"/>
          </w:tcPr>
          <w:p w14:paraId="6C186A07" w14:textId="77777777" w:rsidR="004B0D27" w:rsidRPr="00DF59A5" w:rsidRDefault="004B0D27" w:rsidP="00E94C65">
            <w:pPr>
              <w:rPr>
                <w:sz w:val="20"/>
              </w:rPr>
            </w:pPr>
          </w:p>
        </w:tc>
        <w:tc>
          <w:tcPr>
            <w:tcW w:w="1843" w:type="dxa"/>
            <w:shd w:val="clear" w:color="auto" w:fill="auto"/>
          </w:tcPr>
          <w:p w14:paraId="7FA8884C" w14:textId="77777777" w:rsidR="004B0D27" w:rsidRPr="00DF59A5" w:rsidRDefault="004B0D27" w:rsidP="00E94C65">
            <w:pPr>
              <w:rPr>
                <w:sz w:val="20"/>
              </w:rPr>
            </w:pPr>
          </w:p>
        </w:tc>
      </w:tr>
      <w:tr w:rsidR="004B0D27" w:rsidRPr="00DF59A5" w14:paraId="11F4DC14" w14:textId="77777777" w:rsidTr="00E94C65">
        <w:tc>
          <w:tcPr>
            <w:tcW w:w="1809" w:type="dxa"/>
            <w:shd w:val="clear" w:color="auto" w:fill="auto"/>
          </w:tcPr>
          <w:p w14:paraId="326BF130" w14:textId="77777777" w:rsidR="004B0D27" w:rsidRPr="00DF59A5" w:rsidRDefault="004B0D27" w:rsidP="00E94C65">
            <w:pPr>
              <w:rPr>
                <w:sz w:val="20"/>
              </w:rPr>
            </w:pPr>
          </w:p>
        </w:tc>
        <w:tc>
          <w:tcPr>
            <w:tcW w:w="2410" w:type="dxa"/>
            <w:shd w:val="clear" w:color="auto" w:fill="auto"/>
          </w:tcPr>
          <w:p w14:paraId="721095BA" w14:textId="77777777" w:rsidR="004B0D27" w:rsidRPr="00DF59A5" w:rsidRDefault="004B0D27" w:rsidP="00E94C65">
            <w:pPr>
              <w:rPr>
                <w:sz w:val="20"/>
              </w:rPr>
            </w:pPr>
          </w:p>
        </w:tc>
        <w:tc>
          <w:tcPr>
            <w:tcW w:w="1276" w:type="dxa"/>
            <w:shd w:val="clear" w:color="auto" w:fill="auto"/>
          </w:tcPr>
          <w:p w14:paraId="014CF1DE" w14:textId="77777777" w:rsidR="004B0D27" w:rsidRPr="00DF59A5" w:rsidRDefault="004B0D27" w:rsidP="00E94C65">
            <w:pPr>
              <w:rPr>
                <w:sz w:val="20"/>
              </w:rPr>
            </w:pPr>
          </w:p>
        </w:tc>
        <w:tc>
          <w:tcPr>
            <w:tcW w:w="1276" w:type="dxa"/>
            <w:shd w:val="clear" w:color="auto" w:fill="auto"/>
          </w:tcPr>
          <w:p w14:paraId="7FE77755" w14:textId="77777777" w:rsidR="004B0D27" w:rsidRPr="00DF59A5" w:rsidRDefault="004B0D27" w:rsidP="00E94C65">
            <w:pPr>
              <w:rPr>
                <w:sz w:val="20"/>
              </w:rPr>
            </w:pPr>
          </w:p>
        </w:tc>
        <w:tc>
          <w:tcPr>
            <w:tcW w:w="1417" w:type="dxa"/>
            <w:shd w:val="clear" w:color="auto" w:fill="auto"/>
          </w:tcPr>
          <w:p w14:paraId="6DDA0617" w14:textId="77777777" w:rsidR="004B0D27" w:rsidRPr="00DF59A5" w:rsidRDefault="004B0D27" w:rsidP="00E94C65">
            <w:pPr>
              <w:rPr>
                <w:sz w:val="20"/>
              </w:rPr>
            </w:pPr>
          </w:p>
        </w:tc>
        <w:tc>
          <w:tcPr>
            <w:tcW w:w="1843" w:type="dxa"/>
            <w:shd w:val="clear" w:color="auto" w:fill="auto"/>
          </w:tcPr>
          <w:p w14:paraId="6028A2A7" w14:textId="77777777" w:rsidR="004B0D27" w:rsidRPr="00DF59A5" w:rsidRDefault="004B0D27" w:rsidP="00E94C65">
            <w:pPr>
              <w:rPr>
                <w:sz w:val="20"/>
              </w:rPr>
            </w:pPr>
          </w:p>
        </w:tc>
      </w:tr>
      <w:tr w:rsidR="004B0D27" w:rsidRPr="00DF59A5" w14:paraId="4DA10CFD" w14:textId="77777777" w:rsidTr="00E94C65">
        <w:tc>
          <w:tcPr>
            <w:tcW w:w="1809" w:type="dxa"/>
            <w:shd w:val="clear" w:color="auto" w:fill="auto"/>
          </w:tcPr>
          <w:p w14:paraId="79ABA4F5" w14:textId="77777777" w:rsidR="004B0D27" w:rsidRPr="00DF59A5" w:rsidRDefault="004B0D27" w:rsidP="00E94C65">
            <w:pPr>
              <w:rPr>
                <w:sz w:val="20"/>
              </w:rPr>
            </w:pPr>
          </w:p>
        </w:tc>
        <w:tc>
          <w:tcPr>
            <w:tcW w:w="2410" w:type="dxa"/>
            <w:shd w:val="clear" w:color="auto" w:fill="auto"/>
          </w:tcPr>
          <w:p w14:paraId="48E445F6" w14:textId="77777777" w:rsidR="004B0D27" w:rsidRPr="00DF59A5" w:rsidRDefault="004B0D27" w:rsidP="00E94C65">
            <w:pPr>
              <w:rPr>
                <w:sz w:val="20"/>
              </w:rPr>
            </w:pPr>
          </w:p>
        </w:tc>
        <w:tc>
          <w:tcPr>
            <w:tcW w:w="1276" w:type="dxa"/>
            <w:shd w:val="clear" w:color="auto" w:fill="auto"/>
          </w:tcPr>
          <w:p w14:paraId="785CCB0D" w14:textId="77777777" w:rsidR="004B0D27" w:rsidRPr="00DF59A5" w:rsidRDefault="004B0D27" w:rsidP="00E94C65">
            <w:pPr>
              <w:rPr>
                <w:sz w:val="20"/>
              </w:rPr>
            </w:pPr>
          </w:p>
        </w:tc>
        <w:tc>
          <w:tcPr>
            <w:tcW w:w="1276" w:type="dxa"/>
            <w:shd w:val="clear" w:color="auto" w:fill="auto"/>
          </w:tcPr>
          <w:p w14:paraId="1AE6A604" w14:textId="77777777" w:rsidR="004B0D27" w:rsidRPr="00DF59A5" w:rsidRDefault="004B0D27" w:rsidP="00E94C65">
            <w:pPr>
              <w:rPr>
                <w:sz w:val="20"/>
              </w:rPr>
            </w:pPr>
          </w:p>
        </w:tc>
        <w:tc>
          <w:tcPr>
            <w:tcW w:w="1417" w:type="dxa"/>
            <w:shd w:val="clear" w:color="auto" w:fill="auto"/>
          </w:tcPr>
          <w:p w14:paraId="1D7B9756" w14:textId="77777777" w:rsidR="004B0D27" w:rsidRPr="00DF59A5" w:rsidRDefault="004B0D27" w:rsidP="00E94C65">
            <w:pPr>
              <w:rPr>
                <w:sz w:val="20"/>
              </w:rPr>
            </w:pPr>
          </w:p>
        </w:tc>
        <w:tc>
          <w:tcPr>
            <w:tcW w:w="1843" w:type="dxa"/>
            <w:shd w:val="clear" w:color="auto" w:fill="auto"/>
          </w:tcPr>
          <w:p w14:paraId="29697458" w14:textId="77777777" w:rsidR="004B0D27" w:rsidRPr="00DF59A5" w:rsidRDefault="004B0D27" w:rsidP="00E94C65">
            <w:pPr>
              <w:rPr>
                <w:sz w:val="20"/>
              </w:rPr>
            </w:pPr>
          </w:p>
        </w:tc>
      </w:tr>
      <w:tr w:rsidR="004B0D27" w:rsidRPr="00DF59A5" w14:paraId="16F9F425" w14:textId="77777777" w:rsidTr="00E94C65">
        <w:tc>
          <w:tcPr>
            <w:tcW w:w="1809" w:type="dxa"/>
            <w:shd w:val="clear" w:color="auto" w:fill="auto"/>
          </w:tcPr>
          <w:p w14:paraId="367C2884" w14:textId="77777777" w:rsidR="004B0D27" w:rsidRPr="00DF59A5" w:rsidRDefault="004B0D27" w:rsidP="00E94C65">
            <w:pPr>
              <w:rPr>
                <w:sz w:val="20"/>
              </w:rPr>
            </w:pPr>
          </w:p>
        </w:tc>
        <w:tc>
          <w:tcPr>
            <w:tcW w:w="2410" w:type="dxa"/>
            <w:shd w:val="clear" w:color="auto" w:fill="auto"/>
          </w:tcPr>
          <w:p w14:paraId="542B2B4A" w14:textId="77777777" w:rsidR="004B0D27" w:rsidRPr="00DF59A5" w:rsidRDefault="004B0D27" w:rsidP="00E94C65">
            <w:pPr>
              <w:rPr>
                <w:sz w:val="20"/>
              </w:rPr>
            </w:pPr>
          </w:p>
        </w:tc>
        <w:tc>
          <w:tcPr>
            <w:tcW w:w="1276" w:type="dxa"/>
            <w:shd w:val="clear" w:color="auto" w:fill="auto"/>
          </w:tcPr>
          <w:p w14:paraId="17289FD6" w14:textId="77777777" w:rsidR="004B0D27" w:rsidRPr="00DF59A5" w:rsidRDefault="004B0D27" w:rsidP="00E94C65">
            <w:pPr>
              <w:rPr>
                <w:sz w:val="20"/>
              </w:rPr>
            </w:pPr>
          </w:p>
        </w:tc>
        <w:tc>
          <w:tcPr>
            <w:tcW w:w="1276" w:type="dxa"/>
            <w:shd w:val="clear" w:color="auto" w:fill="auto"/>
          </w:tcPr>
          <w:p w14:paraId="0C888214" w14:textId="77777777" w:rsidR="004B0D27" w:rsidRPr="00DF59A5" w:rsidRDefault="004B0D27" w:rsidP="00E94C65">
            <w:pPr>
              <w:rPr>
                <w:sz w:val="20"/>
              </w:rPr>
            </w:pPr>
          </w:p>
        </w:tc>
        <w:tc>
          <w:tcPr>
            <w:tcW w:w="1417" w:type="dxa"/>
            <w:shd w:val="clear" w:color="auto" w:fill="auto"/>
          </w:tcPr>
          <w:p w14:paraId="6BF2E89E" w14:textId="77777777" w:rsidR="004B0D27" w:rsidRPr="00DF59A5" w:rsidRDefault="004B0D27" w:rsidP="00E94C65">
            <w:pPr>
              <w:rPr>
                <w:sz w:val="20"/>
              </w:rPr>
            </w:pPr>
          </w:p>
        </w:tc>
        <w:tc>
          <w:tcPr>
            <w:tcW w:w="1843" w:type="dxa"/>
            <w:shd w:val="clear" w:color="auto" w:fill="auto"/>
          </w:tcPr>
          <w:p w14:paraId="60D2EDCE" w14:textId="77777777" w:rsidR="004B0D27" w:rsidRPr="00DF59A5" w:rsidRDefault="004B0D27" w:rsidP="00E94C65">
            <w:pPr>
              <w:rPr>
                <w:sz w:val="20"/>
              </w:rPr>
            </w:pPr>
          </w:p>
        </w:tc>
      </w:tr>
      <w:tr w:rsidR="004B0D27" w:rsidRPr="00DF59A5" w14:paraId="3FCD7C3A" w14:textId="77777777" w:rsidTr="00E94C65">
        <w:tc>
          <w:tcPr>
            <w:tcW w:w="1809" w:type="dxa"/>
            <w:shd w:val="clear" w:color="auto" w:fill="auto"/>
          </w:tcPr>
          <w:p w14:paraId="0E17F008" w14:textId="77777777" w:rsidR="004B0D27" w:rsidRPr="00DF59A5" w:rsidRDefault="004B0D27" w:rsidP="00E94C65">
            <w:pPr>
              <w:rPr>
                <w:sz w:val="20"/>
              </w:rPr>
            </w:pPr>
          </w:p>
        </w:tc>
        <w:tc>
          <w:tcPr>
            <w:tcW w:w="2410" w:type="dxa"/>
            <w:shd w:val="clear" w:color="auto" w:fill="auto"/>
          </w:tcPr>
          <w:p w14:paraId="47602C69" w14:textId="77777777" w:rsidR="004B0D27" w:rsidRPr="00DF59A5" w:rsidRDefault="004B0D27" w:rsidP="00E94C65">
            <w:pPr>
              <w:rPr>
                <w:sz w:val="20"/>
              </w:rPr>
            </w:pPr>
          </w:p>
        </w:tc>
        <w:tc>
          <w:tcPr>
            <w:tcW w:w="1276" w:type="dxa"/>
            <w:shd w:val="clear" w:color="auto" w:fill="auto"/>
          </w:tcPr>
          <w:p w14:paraId="4F949940" w14:textId="77777777" w:rsidR="004B0D27" w:rsidRPr="00DF59A5" w:rsidRDefault="004B0D27" w:rsidP="00E94C65">
            <w:pPr>
              <w:rPr>
                <w:sz w:val="20"/>
              </w:rPr>
            </w:pPr>
          </w:p>
        </w:tc>
        <w:tc>
          <w:tcPr>
            <w:tcW w:w="1276" w:type="dxa"/>
            <w:shd w:val="clear" w:color="auto" w:fill="auto"/>
          </w:tcPr>
          <w:p w14:paraId="12C815AD" w14:textId="77777777" w:rsidR="004B0D27" w:rsidRPr="00DF59A5" w:rsidRDefault="004B0D27" w:rsidP="00E94C65">
            <w:pPr>
              <w:rPr>
                <w:sz w:val="20"/>
              </w:rPr>
            </w:pPr>
          </w:p>
        </w:tc>
        <w:tc>
          <w:tcPr>
            <w:tcW w:w="1417" w:type="dxa"/>
            <w:shd w:val="clear" w:color="auto" w:fill="auto"/>
          </w:tcPr>
          <w:p w14:paraId="20F45721" w14:textId="77777777" w:rsidR="004B0D27" w:rsidRPr="00DF59A5" w:rsidRDefault="004B0D27" w:rsidP="00E94C65">
            <w:pPr>
              <w:rPr>
                <w:sz w:val="20"/>
              </w:rPr>
            </w:pPr>
          </w:p>
        </w:tc>
        <w:tc>
          <w:tcPr>
            <w:tcW w:w="1843" w:type="dxa"/>
            <w:shd w:val="clear" w:color="auto" w:fill="auto"/>
          </w:tcPr>
          <w:p w14:paraId="58BF5930" w14:textId="77777777" w:rsidR="004B0D27" w:rsidRPr="00DF59A5" w:rsidRDefault="004B0D27" w:rsidP="00E94C65">
            <w:pPr>
              <w:rPr>
                <w:sz w:val="20"/>
              </w:rPr>
            </w:pPr>
          </w:p>
        </w:tc>
      </w:tr>
      <w:tr w:rsidR="004B0D27" w:rsidRPr="00DF59A5" w14:paraId="5A2240C0" w14:textId="77777777" w:rsidTr="00E94C65">
        <w:tc>
          <w:tcPr>
            <w:tcW w:w="1809" w:type="dxa"/>
            <w:shd w:val="clear" w:color="auto" w:fill="auto"/>
          </w:tcPr>
          <w:p w14:paraId="4923853A" w14:textId="77777777" w:rsidR="004B0D27" w:rsidRPr="00DF59A5" w:rsidRDefault="004B0D27" w:rsidP="00E94C65">
            <w:pPr>
              <w:rPr>
                <w:sz w:val="20"/>
              </w:rPr>
            </w:pPr>
          </w:p>
        </w:tc>
        <w:tc>
          <w:tcPr>
            <w:tcW w:w="2410" w:type="dxa"/>
            <w:shd w:val="clear" w:color="auto" w:fill="auto"/>
          </w:tcPr>
          <w:p w14:paraId="72BAD8D6" w14:textId="77777777" w:rsidR="004B0D27" w:rsidRPr="00DF59A5" w:rsidRDefault="004B0D27" w:rsidP="00E94C65">
            <w:pPr>
              <w:rPr>
                <w:sz w:val="20"/>
              </w:rPr>
            </w:pPr>
          </w:p>
        </w:tc>
        <w:tc>
          <w:tcPr>
            <w:tcW w:w="1276" w:type="dxa"/>
            <w:shd w:val="clear" w:color="auto" w:fill="auto"/>
          </w:tcPr>
          <w:p w14:paraId="051D709F" w14:textId="77777777" w:rsidR="004B0D27" w:rsidRPr="00DF59A5" w:rsidRDefault="004B0D27" w:rsidP="00E94C65">
            <w:pPr>
              <w:rPr>
                <w:sz w:val="20"/>
              </w:rPr>
            </w:pPr>
          </w:p>
        </w:tc>
        <w:tc>
          <w:tcPr>
            <w:tcW w:w="1276" w:type="dxa"/>
            <w:shd w:val="clear" w:color="auto" w:fill="auto"/>
          </w:tcPr>
          <w:p w14:paraId="5576465F" w14:textId="77777777" w:rsidR="004B0D27" w:rsidRPr="00DF59A5" w:rsidRDefault="004B0D27" w:rsidP="00E94C65">
            <w:pPr>
              <w:rPr>
                <w:sz w:val="20"/>
              </w:rPr>
            </w:pPr>
          </w:p>
        </w:tc>
        <w:tc>
          <w:tcPr>
            <w:tcW w:w="1417" w:type="dxa"/>
            <w:shd w:val="clear" w:color="auto" w:fill="auto"/>
          </w:tcPr>
          <w:p w14:paraId="357696B6" w14:textId="77777777" w:rsidR="004B0D27" w:rsidRPr="00DF59A5" w:rsidRDefault="004B0D27" w:rsidP="00E94C65">
            <w:pPr>
              <w:rPr>
                <w:sz w:val="20"/>
              </w:rPr>
            </w:pPr>
          </w:p>
        </w:tc>
        <w:tc>
          <w:tcPr>
            <w:tcW w:w="1843" w:type="dxa"/>
            <w:shd w:val="clear" w:color="auto" w:fill="auto"/>
          </w:tcPr>
          <w:p w14:paraId="218082AF" w14:textId="77777777" w:rsidR="004B0D27" w:rsidRPr="00DF59A5" w:rsidRDefault="004B0D27" w:rsidP="00E94C65">
            <w:pPr>
              <w:rPr>
                <w:sz w:val="20"/>
              </w:rPr>
            </w:pPr>
          </w:p>
        </w:tc>
      </w:tr>
    </w:tbl>
    <w:p w14:paraId="6F1AE308" w14:textId="77777777" w:rsidR="004B0D27" w:rsidRDefault="004B0D27" w:rsidP="004B0D27">
      <w:pPr>
        <w:rPr>
          <w:sz w:val="20"/>
          <w:u w:val="single"/>
        </w:rPr>
      </w:pPr>
    </w:p>
    <w:p w14:paraId="7584AF93" w14:textId="77777777" w:rsidR="004B0D27" w:rsidRPr="00DF59A5" w:rsidRDefault="004B0D27" w:rsidP="004B0D27">
      <w:pPr>
        <w:rPr>
          <w:sz w:val="20"/>
          <w:u w:val="single"/>
        </w:rPr>
      </w:pPr>
    </w:p>
    <w:p w14:paraId="7E509C66" w14:textId="77777777" w:rsidR="004B0D27" w:rsidRPr="00DF59A5" w:rsidRDefault="004B0D27" w:rsidP="004B0D27">
      <w:pPr>
        <w:numPr>
          <w:ilvl w:val="0"/>
          <w:numId w:val="15"/>
        </w:numPr>
        <w:rPr>
          <w:sz w:val="20"/>
        </w:rPr>
      </w:pPr>
      <w:r w:rsidRPr="00DF59A5">
        <w:rPr>
          <w:sz w:val="20"/>
        </w:rPr>
        <w:t>Communication</w:t>
      </w:r>
    </w:p>
    <w:p w14:paraId="758CFAF3" w14:textId="77777777" w:rsidR="004B0D27" w:rsidRPr="00DF59A5" w:rsidRDefault="004B0D27" w:rsidP="004B0D27">
      <w:pPr>
        <w:rPr>
          <w:sz w:val="20"/>
        </w:rPr>
      </w:pPr>
    </w:p>
    <w:p w14:paraId="3C842CE5" w14:textId="77777777" w:rsidR="004B0D27" w:rsidRPr="00DF59A5" w:rsidRDefault="004B0D27" w:rsidP="004B0D27">
      <w:pPr>
        <w:rPr>
          <w:sz w:val="20"/>
        </w:rPr>
      </w:pPr>
      <w:r w:rsidRPr="00DF59A5">
        <w:rPr>
          <w:sz w:val="20"/>
        </w:rPr>
        <w:t xml:space="preserve">Des actions de communication sont-elles prévues ? Sur quels supports seront apposés les logos des financeurs ? </w:t>
      </w: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lastRenderedPageBreak/>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77777777" w:rsidR="00D60DCD" w:rsidRPr="00DA527A" w:rsidRDefault="00D60DCD" w:rsidP="00D60DCD">
      <w:pPr>
        <w:pBdr>
          <w:top w:val="single" w:sz="4" w:space="1" w:color="auto"/>
          <w:left w:val="single" w:sz="4" w:space="4" w:color="auto"/>
          <w:bottom w:val="single" w:sz="4" w:space="1" w:color="auto"/>
          <w:right w:val="single" w:sz="4" w:space="4" w:color="auto"/>
        </w:pBdr>
        <w:rPr>
          <w:b/>
          <w:iCs/>
        </w:rPr>
      </w:pPr>
      <w:r w:rsidRPr="00DA527A">
        <w:rPr>
          <w:b/>
          <w:iCs/>
        </w:rPr>
        <w:t>Présentation synthétique du projet (10 lignes)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77777777" w:rsidR="00DA527A" w:rsidRDefault="00DA527A" w:rsidP="00D60DCD">
      <w:pPr>
        <w:pBdr>
          <w:top w:val="single" w:sz="4" w:space="1" w:color="auto"/>
          <w:left w:val="single" w:sz="4" w:space="4" w:color="auto"/>
          <w:bottom w:val="single" w:sz="4" w:space="1" w:color="auto"/>
          <w:right w:val="single" w:sz="4" w:space="4" w:color="auto"/>
        </w:pBdr>
      </w:pPr>
    </w:p>
    <w:p w14:paraId="581D99E8" w14:textId="77777777" w:rsidR="00341559" w:rsidRDefault="00341559" w:rsidP="00D60DCD"/>
    <w:p w14:paraId="3DAB59BD" w14:textId="7DB16D7C"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de la feuille de route </w:t>
      </w:r>
      <w:proofErr w:type="spellStart"/>
      <w:r w:rsidRPr="00DA527A">
        <w:rPr>
          <w:rFonts w:ascii="Verdana" w:hAnsi="Verdana" w:cs="Arial"/>
          <w:bCs w:val="0"/>
          <w:iCs/>
          <w:sz w:val="22"/>
          <w:szCs w:val="22"/>
          <w:u w:val="none"/>
        </w:rPr>
        <w:t>NéoTerra</w:t>
      </w:r>
      <w:proofErr w:type="spellEnd"/>
    </w:p>
    <w:p w14:paraId="70E301FF" w14:textId="77777777" w:rsidR="00B8605F" w:rsidRDefault="00B8605F" w:rsidP="00D60DCD">
      <w:pPr>
        <w:jc w:val="both"/>
        <w:rPr>
          <w:rFonts w:cs="Arial"/>
          <w:sz w:val="20"/>
        </w:rPr>
      </w:pPr>
    </w:p>
    <w:p w14:paraId="67EC47E7" w14:textId="680DB4EE" w:rsidR="00D60DCD" w:rsidRPr="00F02BD7" w:rsidRDefault="00D60DCD" w:rsidP="00D60DCD">
      <w:pPr>
        <w:jc w:val="both"/>
        <w:rPr>
          <w:rFonts w:cs="Arial"/>
          <w:sz w:val="20"/>
        </w:rPr>
      </w:pPr>
      <w:r w:rsidRPr="00F02BD7">
        <w:rPr>
          <w:rFonts w:cs="Arial"/>
          <w:sz w:val="20"/>
        </w:rPr>
        <w:t xml:space="preserve">Considérant les enjeux planétaires en matière climatique et environnementale et les défis inhérents à son territoire, </w:t>
      </w:r>
      <w:r w:rsidRPr="000B7EDA">
        <w:rPr>
          <w:rFonts w:cs="Arial"/>
          <w:sz w:val="20"/>
        </w:rPr>
        <w:t>le Conseil régional de Nouvelle-Aquitaine a adopté en juillet 2019 une ambitieuse feuille de route « </w:t>
      </w:r>
      <w:proofErr w:type="spellStart"/>
      <w:r w:rsidRPr="000B7EDA">
        <w:rPr>
          <w:rFonts w:cs="Arial"/>
          <w:sz w:val="20"/>
        </w:rPr>
        <w:t>NéoTerra</w:t>
      </w:r>
      <w:proofErr w:type="spellEnd"/>
      <w:r w:rsidRPr="000B7EDA">
        <w:rPr>
          <w:rFonts w:cs="Arial"/>
          <w:sz w:val="20"/>
        </w:rPr>
        <w:t xml:space="preserve">» </w:t>
      </w:r>
      <w:r w:rsidRPr="00F02BD7">
        <w:rPr>
          <w:rFonts w:cs="Arial"/>
          <w:sz w:val="20"/>
        </w:rPr>
        <w:t xml:space="preserve">qui vise </w:t>
      </w:r>
      <w:r w:rsidRPr="000B7EDA">
        <w:rPr>
          <w:rFonts w:cs="Arial"/>
          <w:sz w:val="20"/>
        </w:rPr>
        <w:t>à accélérer et massifier ses actions en faveur des transitions écologiques et énergétiques.</w:t>
      </w:r>
      <w:r w:rsidRPr="00F02BD7">
        <w:rPr>
          <w:rFonts w:cs="Arial"/>
          <w:sz w:val="20"/>
        </w:rPr>
        <w:t xml:space="preserve"> Cette feuille de route, première étape dans l’accompagnement des transitions à venir, se structure autour de 11 ambitions qui irriguent l’ensemble des dispositifs régionaux d’accompagnement.</w:t>
      </w:r>
    </w:p>
    <w:p w14:paraId="6E8F6585" w14:textId="77777777"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4637DF0C" w14:textId="60F71E9C" w:rsidR="00D60DCD" w:rsidRDefault="00D60DCD" w:rsidP="00D60DCD">
      <w:pPr>
        <w:rPr>
          <w:rFonts w:ascii="Arial" w:hAnsi="Arial" w:cs="Arial"/>
        </w:rPr>
      </w:pPr>
    </w:p>
    <w:p w14:paraId="30225724" w14:textId="6431873D" w:rsidR="00DA527A" w:rsidRDefault="001B0EF3" w:rsidP="00DA527A">
      <w:pPr>
        <w:jc w:val="center"/>
        <w:rPr>
          <w:rFonts w:ascii="Arial" w:hAnsi="Arial" w:cs="Arial"/>
          <w:sz w:val="20"/>
        </w:rPr>
      </w:pPr>
      <w:r>
        <w:rPr>
          <w:b/>
          <w:bCs/>
          <w:noProof/>
          <w:color w:val="C00000"/>
          <w:sz w:val="20"/>
        </w:rPr>
        <w:drawing>
          <wp:anchor distT="0" distB="0" distL="114300" distR="114300" simplePos="0" relativeHeight="251739136" behindDoc="1" locked="0" layoutInCell="1" allowOverlap="1" wp14:anchorId="6102528B" wp14:editId="557E94CC">
            <wp:simplePos x="0" y="0"/>
            <wp:positionH relativeFrom="column">
              <wp:posOffset>504825</wp:posOffset>
            </wp:positionH>
            <wp:positionV relativeFrom="paragraph">
              <wp:posOffset>152400</wp:posOffset>
            </wp:positionV>
            <wp:extent cx="4907280" cy="3081655"/>
            <wp:effectExtent l="0" t="0" r="7620" b="4445"/>
            <wp:wrapThrough wrapText="bothSides">
              <wp:wrapPolygon edited="0">
                <wp:start x="0" y="0"/>
                <wp:lineTo x="0" y="21498"/>
                <wp:lineTo x="21550" y="21498"/>
                <wp:lineTo x="21550"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oterra.PNG"/>
                    <pic:cNvPicPr/>
                  </pic:nvPicPr>
                  <pic:blipFill>
                    <a:blip r:embed="rId18">
                      <a:extLst>
                        <a:ext uri="{28A0092B-C50C-407E-A947-70E740481C1C}">
                          <a14:useLocalDpi xmlns:a14="http://schemas.microsoft.com/office/drawing/2010/main" val="0"/>
                        </a:ext>
                      </a:extLst>
                    </a:blip>
                    <a:stretch>
                      <a:fillRect/>
                    </a:stretch>
                  </pic:blipFill>
                  <pic:spPr>
                    <a:xfrm>
                      <a:off x="0" y="0"/>
                      <a:ext cx="4907280" cy="3081655"/>
                    </a:xfrm>
                    <a:prstGeom prst="rect">
                      <a:avLst/>
                    </a:prstGeom>
                  </pic:spPr>
                </pic:pic>
              </a:graphicData>
            </a:graphic>
            <wp14:sizeRelH relativeFrom="margin">
              <wp14:pctWidth>0</wp14:pctWidth>
            </wp14:sizeRelH>
            <wp14:sizeRelV relativeFrom="margin">
              <wp14:pctHeight>0</wp14:pctHeight>
            </wp14:sizeRelV>
          </wp:anchor>
        </w:drawing>
      </w:r>
    </w:p>
    <w:p w14:paraId="165607EB" w14:textId="70FE3B30" w:rsidR="00650069" w:rsidRDefault="00650069" w:rsidP="00DA527A">
      <w:pPr>
        <w:jc w:val="center"/>
        <w:rPr>
          <w:rFonts w:ascii="Arial" w:hAnsi="Arial" w:cs="Arial"/>
          <w:sz w:val="20"/>
        </w:rPr>
      </w:pPr>
    </w:p>
    <w:p w14:paraId="300F5638" w14:textId="576B7D9B" w:rsidR="00DA527A" w:rsidRDefault="00DA527A" w:rsidP="00DA527A">
      <w:pPr>
        <w:rPr>
          <w:rFonts w:ascii="Arial" w:hAnsi="Arial" w:cs="Arial"/>
          <w:sz w:val="20"/>
        </w:rPr>
      </w:pPr>
    </w:p>
    <w:p w14:paraId="304F079A" w14:textId="77777777" w:rsidR="001B0EF3" w:rsidRDefault="001B0EF3" w:rsidP="00DA527A">
      <w:pPr>
        <w:rPr>
          <w:b/>
          <w:bCs/>
          <w:color w:val="C00000"/>
          <w:sz w:val="20"/>
        </w:rPr>
      </w:pPr>
    </w:p>
    <w:p w14:paraId="4902A6B2" w14:textId="77777777" w:rsidR="001B0EF3" w:rsidRDefault="001B0EF3" w:rsidP="00DA527A">
      <w:pPr>
        <w:rPr>
          <w:b/>
          <w:bCs/>
          <w:color w:val="C00000"/>
          <w:sz w:val="20"/>
        </w:rPr>
      </w:pPr>
    </w:p>
    <w:p w14:paraId="777DF07B" w14:textId="77777777" w:rsidR="001B0EF3" w:rsidRDefault="001B0EF3" w:rsidP="00DA527A">
      <w:pPr>
        <w:rPr>
          <w:b/>
          <w:bCs/>
          <w:color w:val="C00000"/>
          <w:sz w:val="20"/>
        </w:rPr>
      </w:pPr>
    </w:p>
    <w:p w14:paraId="7B97C0DD" w14:textId="77777777" w:rsidR="001B0EF3" w:rsidRDefault="001B0EF3" w:rsidP="00DA527A">
      <w:pPr>
        <w:rPr>
          <w:b/>
          <w:bCs/>
          <w:color w:val="C00000"/>
          <w:sz w:val="20"/>
        </w:rPr>
      </w:pPr>
    </w:p>
    <w:p w14:paraId="2670D0C7" w14:textId="77777777" w:rsidR="001B0EF3" w:rsidRDefault="001B0EF3" w:rsidP="00DA527A">
      <w:pPr>
        <w:rPr>
          <w:b/>
          <w:bCs/>
          <w:color w:val="C00000"/>
          <w:sz w:val="20"/>
        </w:rPr>
      </w:pPr>
    </w:p>
    <w:p w14:paraId="734703AC" w14:textId="77777777" w:rsidR="001B0EF3" w:rsidRDefault="001B0EF3" w:rsidP="00DA527A">
      <w:pPr>
        <w:rPr>
          <w:b/>
          <w:bCs/>
          <w:color w:val="C00000"/>
          <w:sz w:val="20"/>
        </w:rPr>
      </w:pPr>
    </w:p>
    <w:p w14:paraId="661260B0" w14:textId="77777777" w:rsidR="001B0EF3" w:rsidRDefault="001B0EF3" w:rsidP="00DA527A">
      <w:pPr>
        <w:rPr>
          <w:b/>
          <w:bCs/>
          <w:color w:val="C00000"/>
          <w:sz w:val="20"/>
        </w:rPr>
      </w:pPr>
    </w:p>
    <w:p w14:paraId="20645683" w14:textId="77777777" w:rsidR="001B0EF3" w:rsidRDefault="001B0EF3" w:rsidP="00DA527A">
      <w:pPr>
        <w:rPr>
          <w:b/>
          <w:bCs/>
          <w:color w:val="C00000"/>
          <w:sz w:val="20"/>
        </w:rPr>
      </w:pPr>
    </w:p>
    <w:p w14:paraId="6E642856" w14:textId="77777777" w:rsidR="001B0EF3" w:rsidRDefault="001B0EF3" w:rsidP="00DA527A">
      <w:pPr>
        <w:rPr>
          <w:b/>
          <w:bCs/>
          <w:color w:val="C00000"/>
          <w:sz w:val="20"/>
        </w:rPr>
      </w:pPr>
    </w:p>
    <w:p w14:paraId="40BEED9C" w14:textId="77777777" w:rsidR="001B0EF3" w:rsidRDefault="001B0EF3" w:rsidP="00DA527A">
      <w:pPr>
        <w:rPr>
          <w:b/>
          <w:bCs/>
          <w:color w:val="C00000"/>
          <w:sz w:val="20"/>
        </w:rPr>
      </w:pPr>
    </w:p>
    <w:p w14:paraId="72C15D0C" w14:textId="77777777" w:rsidR="001B0EF3" w:rsidRDefault="001B0EF3" w:rsidP="00DA527A">
      <w:pPr>
        <w:rPr>
          <w:b/>
          <w:bCs/>
          <w:color w:val="C00000"/>
          <w:sz w:val="20"/>
        </w:rPr>
      </w:pPr>
    </w:p>
    <w:p w14:paraId="5F9ECE8F" w14:textId="77777777" w:rsidR="001B0EF3" w:rsidRDefault="001B0EF3" w:rsidP="00DA527A">
      <w:pPr>
        <w:rPr>
          <w:b/>
          <w:bCs/>
          <w:color w:val="C00000"/>
          <w:sz w:val="20"/>
        </w:rPr>
      </w:pPr>
    </w:p>
    <w:p w14:paraId="133EC56B" w14:textId="77777777" w:rsidR="001B0EF3" w:rsidRDefault="001B0EF3" w:rsidP="00DA527A">
      <w:pPr>
        <w:rPr>
          <w:b/>
          <w:bCs/>
          <w:color w:val="C00000"/>
          <w:sz w:val="20"/>
        </w:rPr>
      </w:pPr>
    </w:p>
    <w:p w14:paraId="265D2A51" w14:textId="77777777" w:rsidR="001B0EF3" w:rsidRDefault="001B0EF3" w:rsidP="00DA527A">
      <w:pPr>
        <w:rPr>
          <w:b/>
          <w:bCs/>
          <w:color w:val="C00000"/>
          <w:sz w:val="20"/>
        </w:rPr>
      </w:pPr>
    </w:p>
    <w:p w14:paraId="6448B7BD" w14:textId="77777777" w:rsidR="001B0EF3" w:rsidRDefault="001B0EF3" w:rsidP="00DA527A">
      <w:pPr>
        <w:rPr>
          <w:b/>
          <w:bCs/>
          <w:color w:val="C00000"/>
          <w:sz w:val="20"/>
        </w:rPr>
      </w:pPr>
    </w:p>
    <w:p w14:paraId="0C341B24" w14:textId="77777777" w:rsidR="001B0EF3" w:rsidRDefault="001B0EF3" w:rsidP="00DA527A">
      <w:pPr>
        <w:rPr>
          <w:b/>
          <w:bCs/>
          <w:color w:val="C00000"/>
          <w:sz w:val="20"/>
        </w:rPr>
      </w:pPr>
    </w:p>
    <w:p w14:paraId="50345A3E" w14:textId="77777777" w:rsidR="001B0EF3" w:rsidRDefault="001B0EF3" w:rsidP="00DA527A">
      <w:pPr>
        <w:rPr>
          <w:b/>
          <w:bCs/>
          <w:color w:val="C00000"/>
          <w:sz w:val="20"/>
        </w:rPr>
      </w:pPr>
    </w:p>
    <w:p w14:paraId="757D9C9F" w14:textId="4601DAD1" w:rsidR="00DA527A" w:rsidRPr="00F02BD7" w:rsidRDefault="00DA527A" w:rsidP="00DA527A">
      <w:pPr>
        <w:rPr>
          <w:b/>
          <w:bCs/>
          <w:color w:val="C00000"/>
          <w:sz w:val="20"/>
        </w:rPr>
      </w:pPr>
      <w:r w:rsidRPr="00F02BD7">
        <w:rPr>
          <w:b/>
          <w:bCs/>
          <w:color w:val="C00000"/>
          <w:sz w:val="20"/>
        </w:rPr>
        <w:t>Vous préciserez le cas échéant, la ou les ambitions auxquelles, votre intervention contribue.</w:t>
      </w:r>
    </w:p>
    <w:p w14:paraId="6EEE7B64" w14:textId="77777777" w:rsidR="00DA527A" w:rsidRPr="00F02BD7" w:rsidRDefault="00DA527A" w:rsidP="00DA527A">
      <w:pPr>
        <w:rPr>
          <w:b/>
          <w:bCs/>
          <w:sz w:val="20"/>
        </w:rPr>
      </w:pPr>
    </w:p>
    <w:p w14:paraId="4E00A071" w14:textId="77777777" w:rsidR="00DA527A" w:rsidRPr="00F02BD7" w:rsidRDefault="00DA527A" w:rsidP="00DA527A">
      <w:pPr>
        <w:rPr>
          <w:b/>
          <w:bCs/>
          <w:sz w:val="20"/>
        </w:rPr>
      </w:pPr>
      <w:r w:rsidRPr="00F02BD7">
        <w:rPr>
          <w:b/>
          <w:bCs/>
          <w:sz w:val="20"/>
        </w:rPr>
        <w:t xml:space="preserve">Les éléments exhaustifs relatifs à cette feuille de route sont accessibles sur le site de la Région : </w:t>
      </w:r>
    </w:p>
    <w:bookmarkStart w:id="1" w:name="_Hlk128658782"/>
    <w:p w14:paraId="69EB01DD" w14:textId="240481D8" w:rsidR="00DA527A" w:rsidRPr="00010F35" w:rsidRDefault="00670DD9" w:rsidP="00DA527A">
      <w:pPr>
        <w:rPr>
          <w:sz w:val="20"/>
          <w:szCs w:val="20"/>
        </w:rPr>
      </w:pPr>
      <w:r w:rsidRPr="00010F35">
        <w:lastRenderedPageBreak/>
        <w:fldChar w:fldCharType="begin"/>
      </w:r>
      <w:r w:rsidRPr="00010F35">
        <w:rPr>
          <w:sz w:val="20"/>
          <w:szCs w:val="20"/>
        </w:rPr>
        <w:instrText xml:space="preserve"> HYPERLINK "https://www.nouvelle-aquitaine.fr/grands-projets/neo-terra-la-feuille-de-route-de-la-transition-environnementale-et-climatique" </w:instrText>
      </w:r>
      <w:r w:rsidRPr="00010F35">
        <w:fldChar w:fldCharType="separate"/>
      </w:r>
      <w:r w:rsidR="00DA527A" w:rsidRPr="00010F35">
        <w:rPr>
          <w:rStyle w:val="Lienhypertexte"/>
          <w:sz w:val="20"/>
          <w:szCs w:val="20"/>
        </w:rPr>
        <w:t>https://www.nouvelle-aquitaine.fr/grands-projets/neo-terra-la-feuille-de-route-de-la-transition-environnementale-et-climatique</w:t>
      </w:r>
      <w:r w:rsidRPr="00010F35">
        <w:rPr>
          <w:rStyle w:val="Lienhypertexte"/>
          <w:sz w:val="20"/>
          <w:szCs w:val="20"/>
        </w:rPr>
        <w:fldChar w:fldCharType="end"/>
      </w:r>
    </w:p>
    <w:p w14:paraId="01A3D89E" w14:textId="1D6E4D56" w:rsidR="00DA527A" w:rsidRPr="00A40D98" w:rsidRDefault="00DA527A" w:rsidP="00DA527A">
      <w:pPr>
        <w:rPr>
          <w:rStyle w:val="Lienhypertexte"/>
          <w:bCs/>
          <w:color w:val="auto"/>
          <w:sz w:val="20"/>
          <w:szCs w:val="20"/>
          <w:u w:val="none"/>
        </w:rPr>
      </w:pPr>
      <w:r w:rsidRPr="00010F35">
        <w:rPr>
          <w:rStyle w:val="Lienhypertexte"/>
          <w:bCs/>
          <w:color w:val="auto"/>
          <w:sz w:val="20"/>
          <w:szCs w:val="20"/>
          <w:u w:val="none"/>
        </w:rPr>
        <w:t xml:space="preserve">Vous pouvez également faire une demande d’adhésion à la communauté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adoptant la charte régionale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ligne : </w:t>
      </w:r>
      <w:hyperlink r:id="rId19" w:history="1">
        <w:r w:rsidRPr="00010F35">
          <w:rPr>
            <w:rStyle w:val="Lienhypertexte"/>
            <w:bCs/>
            <w:sz w:val="20"/>
            <w:szCs w:val="20"/>
          </w:rPr>
          <w:t>https://www.neo-terra.fr/</w:t>
        </w:r>
      </w:hyperlink>
    </w:p>
    <w:bookmarkEnd w:id="1"/>
    <w:p w14:paraId="46B6632C" w14:textId="77777777" w:rsidR="00DA527A" w:rsidRDefault="00DA527A"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77777777" w:rsidR="00F22431" w:rsidRPr="00945833" w:rsidRDefault="00F22431" w:rsidP="00D76F81">
            <w:pPr>
              <w:rPr>
                <w:b/>
                <w:bCs/>
                <w:sz w:val="20"/>
              </w:rPr>
            </w:pPr>
            <w:bookmarkStart w:id="2" w:name="_Hlk130466357"/>
            <w:r w:rsidRPr="00945833">
              <w:rPr>
                <w:b/>
                <w:bCs/>
                <w:sz w:val="20"/>
              </w:rPr>
              <w:t xml:space="preserve">Ambitions </w:t>
            </w:r>
            <w:proofErr w:type="spellStart"/>
            <w:r w:rsidRPr="00945833">
              <w:rPr>
                <w:b/>
                <w:bCs/>
                <w:sz w:val="20"/>
              </w:rPr>
              <w:t>NéoTerra</w:t>
            </w:r>
            <w:proofErr w:type="spellEnd"/>
            <w:r w:rsidRPr="00945833">
              <w:rPr>
                <w:b/>
                <w:bCs/>
                <w:sz w:val="20"/>
              </w:rPr>
              <w:t xml:space="preserve"> </w:t>
            </w:r>
            <w:r w:rsidRPr="00945833">
              <w:rPr>
                <w:rFonts w:cs="Arial"/>
                <w:bCs/>
                <w:sz w:val="20"/>
              </w:rPr>
              <w:t xml:space="preserve"> (cochez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5C52F2"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76946D07"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112DCA">
              <w:rPr>
                <w:rFonts w:cs="Arial"/>
                <w:color w:val="000000"/>
                <w:sz w:val="20"/>
              </w:rPr>
              <w:t>Engagement citoyen pour accélérer la transition écologique</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5C52F2"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3C309860"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112DCA">
              <w:rPr>
                <w:rFonts w:cs="Arial"/>
                <w:color w:val="000000"/>
                <w:sz w:val="20"/>
              </w:rPr>
              <w:t xml:space="preserve">Transition </w:t>
            </w:r>
            <w:proofErr w:type="spellStart"/>
            <w:r w:rsidR="00112DCA">
              <w:rPr>
                <w:rFonts w:cs="Arial"/>
                <w:color w:val="000000"/>
                <w:sz w:val="20"/>
              </w:rPr>
              <w:t>agro-écologique</w:t>
            </w:r>
            <w:proofErr w:type="spellEnd"/>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5C52F2"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40D04F9"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112DCA">
              <w:rPr>
                <w:rFonts w:cs="Arial"/>
                <w:color w:val="000000"/>
                <w:sz w:val="20"/>
              </w:rPr>
              <w:t>Transitions énergétiques et écologiques des entreprises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5C52F2"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3F5DFA8F"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112DCA">
              <w:rPr>
                <w:rFonts w:cs="Arial"/>
                <w:color w:val="000000"/>
                <w:sz w:val="20"/>
              </w:rPr>
              <w:t>Mobilités propres pour tous</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5C52F2"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18E0CBB6"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112DCA">
              <w:rPr>
                <w:rFonts w:cs="Arial"/>
                <w:color w:val="000000"/>
                <w:sz w:val="20"/>
              </w:rPr>
              <w:t>Urbanisme durable, résilient, économe en ressources</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5C52F2"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4571DE8"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FC08E0">
              <w:rPr>
                <w:rFonts w:cs="Arial"/>
                <w:color w:val="000000"/>
                <w:sz w:val="20"/>
              </w:rPr>
              <w:t>Nouveau Mix énergétique</w:t>
            </w:r>
          </w:p>
        </w:tc>
      </w:tr>
      <w:tr w:rsidR="00F22431" w:rsidRPr="00945833" w14:paraId="6C1C09E8" w14:textId="77777777" w:rsidTr="00D76F81">
        <w:trPr>
          <w:trHeight w:val="614"/>
        </w:trPr>
        <w:tc>
          <w:tcPr>
            <w:tcW w:w="1242" w:type="dxa"/>
            <w:shd w:val="clear" w:color="auto" w:fill="auto"/>
            <w:vAlign w:val="center"/>
          </w:tcPr>
          <w:p w14:paraId="3855E2C9" w14:textId="77777777" w:rsidR="00F22431" w:rsidRPr="00755B3E" w:rsidRDefault="00F22431" w:rsidP="00D76F81">
            <w:pPr>
              <w:jc w:val="center"/>
              <w:rPr>
                <w:bCs/>
                <w:sz w:val="20"/>
              </w:rPr>
            </w:pPr>
          </w:p>
          <w:p w14:paraId="51EA1AE0" w14:textId="77777777" w:rsidR="00F22431" w:rsidRPr="00755B3E" w:rsidRDefault="005C52F2" w:rsidP="00D76F81">
            <w:pPr>
              <w:jc w:val="center"/>
              <w:rPr>
                <w:bCs/>
                <w:sz w:val="20"/>
              </w:rPr>
            </w:pPr>
            <w:sdt>
              <w:sdtPr>
                <w:rPr>
                  <w:rFonts w:cs="Arial"/>
                  <w:b/>
                  <w:szCs w:val="24"/>
                </w:rPr>
                <w:id w:val="-9548142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1D15E5C2" w14:textId="6D72D551" w:rsidR="00F22431" w:rsidRPr="00945833" w:rsidRDefault="00F22431" w:rsidP="00FC08E0">
            <w:pPr>
              <w:spacing w:before="120" w:after="120"/>
              <w:rPr>
                <w:rFonts w:cs="Arial"/>
                <w:bCs/>
                <w:sz w:val="20"/>
              </w:rPr>
            </w:pPr>
            <w:r w:rsidRPr="00945833">
              <w:rPr>
                <w:rFonts w:cs="Arial"/>
                <w:color w:val="000000"/>
                <w:sz w:val="20"/>
              </w:rPr>
              <w:t xml:space="preserve">7 </w:t>
            </w:r>
            <w:r w:rsidR="00FC08E0">
              <w:rPr>
                <w:rFonts w:cs="Arial"/>
                <w:color w:val="000000"/>
                <w:sz w:val="20"/>
              </w:rPr>
              <w:t>–</w:t>
            </w:r>
            <w:r w:rsidRPr="00945833">
              <w:rPr>
                <w:rFonts w:cs="Arial"/>
                <w:color w:val="000000"/>
                <w:sz w:val="20"/>
              </w:rPr>
              <w:t xml:space="preserve"> </w:t>
            </w:r>
            <w:r w:rsidR="00FC08E0">
              <w:rPr>
                <w:rFonts w:cs="Arial"/>
                <w:color w:val="000000"/>
                <w:sz w:val="20"/>
              </w:rPr>
              <w:t>Territoire N-A tendant vers le zéro déchet</w:t>
            </w:r>
          </w:p>
        </w:tc>
      </w:tr>
      <w:tr w:rsidR="00F22431" w:rsidRPr="00945833" w14:paraId="57405A25" w14:textId="77777777" w:rsidTr="00D76F81">
        <w:trPr>
          <w:trHeight w:val="491"/>
        </w:trPr>
        <w:tc>
          <w:tcPr>
            <w:tcW w:w="1242" w:type="dxa"/>
            <w:shd w:val="clear" w:color="auto" w:fill="auto"/>
            <w:vAlign w:val="center"/>
          </w:tcPr>
          <w:p w14:paraId="0AB4FF99" w14:textId="77777777" w:rsidR="00F22431" w:rsidRPr="00755B3E" w:rsidRDefault="00F22431" w:rsidP="00D76F81">
            <w:pPr>
              <w:jc w:val="center"/>
              <w:rPr>
                <w:bCs/>
                <w:sz w:val="20"/>
              </w:rPr>
            </w:pPr>
          </w:p>
          <w:p w14:paraId="5CBE3CDD" w14:textId="77777777" w:rsidR="00F22431" w:rsidRPr="00755B3E" w:rsidRDefault="005C52F2" w:rsidP="00D76F81">
            <w:pPr>
              <w:jc w:val="center"/>
              <w:rPr>
                <w:bCs/>
                <w:sz w:val="20"/>
              </w:rPr>
            </w:pPr>
            <w:sdt>
              <w:sdtPr>
                <w:rPr>
                  <w:rFonts w:cs="Arial"/>
                  <w:b/>
                  <w:szCs w:val="24"/>
                </w:rPr>
                <w:id w:val="964472329"/>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931D18A" w14:textId="409FF4CC" w:rsidR="00F22431" w:rsidRPr="00945833" w:rsidRDefault="00F22431" w:rsidP="00FC08E0">
            <w:pPr>
              <w:spacing w:before="120" w:after="120"/>
              <w:rPr>
                <w:rFonts w:cs="Arial"/>
                <w:bCs/>
                <w:sz w:val="20"/>
              </w:rPr>
            </w:pPr>
            <w:r w:rsidRPr="00945833">
              <w:rPr>
                <w:rFonts w:cs="Arial"/>
                <w:color w:val="000000"/>
                <w:sz w:val="20"/>
              </w:rPr>
              <w:t xml:space="preserve">8 - </w:t>
            </w:r>
            <w:r w:rsidR="00FC08E0">
              <w:rPr>
                <w:rFonts w:cs="Arial"/>
                <w:color w:val="000000"/>
                <w:sz w:val="20"/>
              </w:rPr>
              <w:t>Préservation des ressources naturelles en biodiversité</w:t>
            </w:r>
          </w:p>
        </w:tc>
      </w:tr>
      <w:tr w:rsidR="00F22431" w:rsidRPr="00945833" w14:paraId="752B8B04" w14:textId="77777777" w:rsidTr="00FC08E0">
        <w:trPr>
          <w:trHeight w:val="461"/>
        </w:trPr>
        <w:tc>
          <w:tcPr>
            <w:tcW w:w="1242" w:type="dxa"/>
            <w:shd w:val="clear" w:color="auto" w:fill="auto"/>
            <w:vAlign w:val="center"/>
          </w:tcPr>
          <w:p w14:paraId="5ACF346D" w14:textId="77777777" w:rsidR="00F22431" w:rsidRPr="00755B3E" w:rsidRDefault="005C52F2" w:rsidP="00D76F81">
            <w:pPr>
              <w:jc w:val="center"/>
              <w:rPr>
                <w:bCs/>
                <w:sz w:val="20"/>
              </w:rPr>
            </w:pPr>
            <w:sdt>
              <w:sdtPr>
                <w:rPr>
                  <w:rFonts w:cs="Arial"/>
                  <w:b/>
                  <w:szCs w:val="24"/>
                </w:rPr>
                <w:id w:val="-651449448"/>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5A1B2485" w14:textId="77777777" w:rsidR="00F22431" w:rsidRPr="00A752E9" w:rsidRDefault="00F22431" w:rsidP="00D76F81">
            <w:pPr>
              <w:rPr>
                <w:rFonts w:cs="Arial"/>
                <w:color w:val="000000"/>
                <w:sz w:val="6"/>
                <w:szCs w:val="6"/>
              </w:rPr>
            </w:pPr>
          </w:p>
          <w:p w14:paraId="5E54E3DF" w14:textId="43B97C31" w:rsidR="00F22431" w:rsidRDefault="00F22431" w:rsidP="00FC08E0">
            <w:pPr>
              <w:spacing w:before="120" w:after="120"/>
              <w:rPr>
                <w:rFonts w:cs="Arial"/>
                <w:color w:val="000000"/>
                <w:sz w:val="20"/>
              </w:rPr>
            </w:pPr>
            <w:r w:rsidRPr="00945833">
              <w:rPr>
                <w:rFonts w:cs="Arial"/>
                <w:color w:val="000000"/>
                <w:sz w:val="20"/>
              </w:rPr>
              <w:t xml:space="preserve">9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-protection ressource en eau</w:t>
            </w:r>
          </w:p>
          <w:p w14:paraId="79B6CEE1" w14:textId="77777777" w:rsidR="00F22431" w:rsidRPr="00A752E9" w:rsidRDefault="00F22431" w:rsidP="00D76F81">
            <w:pPr>
              <w:rPr>
                <w:rFonts w:cs="Arial"/>
                <w:bCs/>
                <w:sz w:val="6"/>
                <w:szCs w:val="6"/>
              </w:rPr>
            </w:pPr>
          </w:p>
        </w:tc>
      </w:tr>
      <w:tr w:rsidR="00F22431" w:rsidRPr="00945833" w14:paraId="0964C1F5" w14:textId="77777777" w:rsidTr="00D76F81">
        <w:trPr>
          <w:trHeight w:val="78"/>
        </w:trPr>
        <w:tc>
          <w:tcPr>
            <w:tcW w:w="1242" w:type="dxa"/>
            <w:shd w:val="clear" w:color="auto" w:fill="auto"/>
            <w:vAlign w:val="center"/>
          </w:tcPr>
          <w:p w14:paraId="22810D45" w14:textId="79162349" w:rsidR="00F22431" w:rsidRPr="00755B3E" w:rsidRDefault="005C52F2" w:rsidP="00D76F81">
            <w:pPr>
              <w:jc w:val="center"/>
              <w:rPr>
                <w:bCs/>
                <w:sz w:val="20"/>
              </w:rPr>
            </w:pPr>
            <w:sdt>
              <w:sdtPr>
                <w:rPr>
                  <w:rFonts w:cs="Arial"/>
                  <w:b/>
                  <w:szCs w:val="24"/>
                </w:rPr>
                <w:id w:val="1186024788"/>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4BE6CA6F" w14:textId="36F87074" w:rsidR="00F22431" w:rsidRDefault="00F22431" w:rsidP="00FC08E0">
            <w:pPr>
              <w:spacing w:before="120" w:after="120"/>
              <w:ind w:right="-357"/>
              <w:rPr>
                <w:rFonts w:cs="Arial"/>
                <w:color w:val="000000"/>
                <w:sz w:val="20"/>
              </w:rPr>
            </w:pPr>
            <w:r w:rsidRPr="00945833">
              <w:rPr>
                <w:rFonts w:cs="Arial"/>
                <w:color w:val="000000"/>
                <w:sz w:val="20"/>
              </w:rPr>
              <w:t xml:space="preserve">10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terres agricoles, forestières et naturelles</w:t>
            </w:r>
          </w:p>
          <w:p w14:paraId="6FF0F144" w14:textId="77777777" w:rsidR="00F22431" w:rsidRPr="00A752E9" w:rsidRDefault="00F22431" w:rsidP="00D76F81">
            <w:pPr>
              <w:ind w:right="-357"/>
              <w:rPr>
                <w:rFonts w:cs="Arial"/>
                <w:bCs/>
                <w:sz w:val="6"/>
                <w:szCs w:val="6"/>
              </w:rPr>
            </w:pPr>
          </w:p>
        </w:tc>
      </w:tr>
      <w:tr w:rsidR="00FC08E0" w:rsidRPr="00945833" w14:paraId="3934CE6F" w14:textId="77777777" w:rsidTr="00FC08E0">
        <w:trPr>
          <w:trHeight w:val="632"/>
        </w:trPr>
        <w:tc>
          <w:tcPr>
            <w:tcW w:w="1242" w:type="dxa"/>
            <w:shd w:val="clear" w:color="auto" w:fill="auto"/>
            <w:vAlign w:val="center"/>
          </w:tcPr>
          <w:p w14:paraId="1AC961C0" w14:textId="478BADC5" w:rsidR="00FC08E0" w:rsidRDefault="005C52F2" w:rsidP="00FC08E0">
            <w:pPr>
              <w:jc w:val="center"/>
              <w:rPr>
                <w:rFonts w:cs="Arial"/>
                <w:b/>
                <w:szCs w:val="24"/>
              </w:rPr>
            </w:pPr>
            <w:sdt>
              <w:sdtPr>
                <w:rPr>
                  <w:rFonts w:cs="Arial"/>
                  <w:b/>
                  <w:szCs w:val="24"/>
                </w:rPr>
                <w:id w:val="-1566096744"/>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3AB7D360" w14:textId="639428B0" w:rsidR="00FC08E0" w:rsidRPr="00945833" w:rsidRDefault="00FC08E0" w:rsidP="00FC08E0">
            <w:pPr>
              <w:spacing w:before="120" w:after="120" w:line="240" w:lineRule="auto"/>
              <w:ind w:right="-510"/>
              <w:rPr>
                <w:rFonts w:cs="Arial"/>
                <w:color w:val="000000"/>
                <w:sz w:val="20"/>
              </w:rPr>
            </w:pPr>
            <w:r>
              <w:rPr>
                <w:rFonts w:cs="Arial"/>
                <w:color w:val="000000"/>
                <w:sz w:val="20"/>
              </w:rPr>
              <w:t>11 – Administration exemplaire dans la transition</w:t>
            </w:r>
          </w:p>
        </w:tc>
      </w:tr>
    </w:tbl>
    <w:p w14:paraId="03F71500" w14:textId="0BF3E1F8" w:rsidR="00DA527A" w:rsidRDefault="00DA527A"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0D2AD6" w:rsidR="00AC0513" w:rsidRDefault="00AC0513" w:rsidP="00D20D17">
      <w:pPr>
        <w:rPr>
          <w:rFonts w:ascii="Arial" w:hAnsi="Arial" w:cs="Arial"/>
          <w:sz w:val="20"/>
        </w:rPr>
      </w:pPr>
    </w:p>
    <w:p w14:paraId="75312A95" w14:textId="7A3B83F8" w:rsidR="004B0D27" w:rsidRDefault="004B0D27" w:rsidP="00D20D17">
      <w:pPr>
        <w:rPr>
          <w:rFonts w:ascii="Arial" w:hAnsi="Arial" w:cs="Arial"/>
          <w:sz w:val="20"/>
        </w:rPr>
      </w:pPr>
    </w:p>
    <w:p w14:paraId="5842CC62" w14:textId="15A7BF38" w:rsidR="004B0D27" w:rsidRDefault="004B0D27" w:rsidP="00D20D17">
      <w:pPr>
        <w:rPr>
          <w:rFonts w:ascii="Arial" w:hAnsi="Arial" w:cs="Arial"/>
          <w:sz w:val="20"/>
        </w:rPr>
      </w:pPr>
    </w:p>
    <w:p w14:paraId="5F5F853C" w14:textId="6E8729FB" w:rsidR="004B0D27" w:rsidRDefault="004B0D27" w:rsidP="00D20D17">
      <w:pPr>
        <w:rPr>
          <w:rFonts w:ascii="Arial" w:hAnsi="Arial" w:cs="Arial"/>
          <w:sz w:val="20"/>
        </w:rPr>
      </w:pPr>
    </w:p>
    <w:p w14:paraId="5262848F" w14:textId="28843DE3" w:rsidR="004B0D27" w:rsidRDefault="004B0D27" w:rsidP="00D20D17">
      <w:pPr>
        <w:rPr>
          <w:rFonts w:ascii="Arial" w:hAnsi="Arial" w:cs="Arial"/>
          <w:sz w:val="20"/>
        </w:rPr>
      </w:pPr>
    </w:p>
    <w:p w14:paraId="7447026E" w14:textId="77777777" w:rsidR="004B0D27" w:rsidRDefault="004B0D27"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lastRenderedPageBreak/>
        <w:t>Grille de critères d’analyse des projets</w:t>
      </w:r>
    </w:p>
    <w:p w14:paraId="0F7150E0" w14:textId="77777777" w:rsidR="00D20D17" w:rsidRDefault="00D20D17" w:rsidP="00D20D17">
      <w:pPr>
        <w:rPr>
          <w:rFonts w:cs="Arial"/>
          <w:sz w:val="20"/>
        </w:rPr>
      </w:pPr>
    </w:p>
    <w:p w14:paraId="09384BDD" w14:textId="77777777" w:rsidR="00D20D17" w:rsidRPr="00FA6532" w:rsidRDefault="00D20D17" w:rsidP="00D20D17">
      <w:pPr>
        <w:rPr>
          <w:rFonts w:cs="Arial"/>
          <w:sz w:val="20"/>
        </w:rPr>
      </w:pPr>
      <w:r w:rsidRPr="00FA6532">
        <w:rPr>
          <w:rFonts w:cs="Arial"/>
          <w:sz w:val="20"/>
        </w:rPr>
        <w:t>À remplir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4B26FEC" w:rsidR="004B0D27" w:rsidRPr="00FA6532" w:rsidRDefault="004B0D2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5C52F2"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5C52F2"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5C52F2"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5C52F2"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5C52F2"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5C52F2"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5C52F2"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5C52F2"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5C52F2"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5C52F2"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5C52F2"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5C52F2"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5C52F2"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5C52F2"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5C52F2"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5C52F2"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5C52F2"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5C52F2"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5C52F2"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5C52F2"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5C52F2"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5C52F2"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5C52F2"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5C52F2"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5C52F2"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5C52F2"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5C52F2"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5C52F2"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5C52F2"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5C52F2"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39EF9976" w14:textId="37DF10D2" w:rsidR="00B161F8" w:rsidRDefault="00B161F8" w:rsidP="00B161F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Cs/>
          <w:sz w:val="20"/>
        </w:rPr>
      </w:pPr>
      <w:r w:rsidRPr="00B161F8">
        <w:rPr>
          <w:b/>
          <w:bCs/>
          <w:sz w:val="20"/>
          <w:highlight w:val="lightGray"/>
        </w:rPr>
        <w:lastRenderedPageBreak/>
        <w:t>Thématiques/Sous thématiques</w:t>
      </w:r>
    </w:p>
    <w:p w14:paraId="590DA6DA" w14:textId="1707FD51" w:rsidR="00F22431" w:rsidRDefault="00B161F8" w:rsidP="00525671">
      <w:pPr>
        <w:pBdr>
          <w:left w:val="single" w:sz="4" w:space="4" w:color="auto"/>
          <w:right w:val="single" w:sz="4" w:space="4" w:color="auto"/>
        </w:pBdr>
        <w:shd w:val="clear" w:color="auto" w:fill="FDE9D9" w:themeFill="accent6" w:themeFillTint="33"/>
        <w:jc w:val="center"/>
        <w:rPr>
          <w:rFonts w:ascii="Arial" w:hAnsi="Arial" w:cs="Arial"/>
          <w:sz w:val="20"/>
        </w:rPr>
      </w:pPr>
      <w:r w:rsidRPr="00945833">
        <w:rPr>
          <w:rFonts w:cs="Arial"/>
          <w:bCs/>
          <w:sz w:val="20"/>
        </w:rPr>
        <w:t xml:space="preserve">(Cochez </w:t>
      </w:r>
      <w:r w:rsidR="004E437D">
        <w:rPr>
          <w:rFonts w:cs="Arial"/>
          <w:b/>
          <w:bCs/>
          <w:sz w:val="20"/>
          <w:u w:val="single"/>
        </w:rPr>
        <w:t xml:space="preserve">1 </w:t>
      </w:r>
      <w:r>
        <w:rPr>
          <w:rFonts w:cs="Arial"/>
          <w:b/>
          <w:bCs/>
          <w:sz w:val="20"/>
          <w:u w:val="single"/>
        </w:rPr>
        <w:t xml:space="preserve">thématique et </w:t>
      </w:r>
      <w:r w:rsidR="004E437D">
        <w:rPr>
          <w:rFonts w:cs="Arial"/>
          <w:b/>
          <w:bCs/>
          <w:sz w:val="20"/>
          <w:u w:val="single"/>
        </w:rPr>
        <w:t>1</w:t>
      </w:r>
      <w:r>
        <w:rPr>
          <w:rFonts w:cs="Arial"/>
          <w:b/>
          <w:bCs/>
          <w:sz w:val="20"/>
          <w:u w:val="single"/>
        </w:rPr>
        <w:t xml:space="preserve"> sous-thématique</w:t>
      </w:r>
      <w:r w:rsidRPr="00945833">
        <w:rPr>
          <w:rFonts w:cs="Arial"/>
          <w:b/>
          <w:bCs/>
          <w:sz w:val="20"/>
          <w:u w:val="single"/>
        </w:rPr>
        <w:t xml:space="preserve"> l</w:t>
      </w:r>
      <w:r>
        <w:rPr>
          <w:rFonts w:cs="Arial"/>
          <w:b/>
          <w:bCs/>
          <w:sz w:val="20"/>
          <w:u w:val="single"/>
        </w:rPr>
        <w:t xml:space="preserve">es </w:t>
      </w:r>
      <w:r w:rsidRPr="00945833">
        <w:rPr>
          <w:rFonts w:cs="Arial"/>
          <w:b/>
          <w:bCs/>
          <w:sz w:val="20"/>
          <w:u w:val="single"/>
        </w:rPr>
        <w:t>plus pertinente</w:t>
      </w:r>
      <w:r>
        <w:rPr>
          <w:rFonts w:cs="Arial"/>
          <w:b/>
          <w:bCs/>
          <w:sz w:val="20"/>
          <w:u w:val="single"/>
        </w:rPr>
        <w:t>s</w:t>
      </w:r>
      <w:r w:rsidRPr="00945833">
        <w:rPr>
          <w:rFonts w:cs="Arial"/>
          <w:bCs/>
          <w:sz w:val="20"/>
        </w:rPr>
        <w:t xml:space="preserve"> au regard du projet)</w:t>
      </w:r>
    </w:p>
    <w:tbl>
      <w:tblPr>
        <w:tblStyle w:val="Grilledutableau"/>
        <w:tblW w:w="0" w:type="auto"/>
        <w:tblLook w:val="04A0" w:firstRow="1" w:lastRow="0" w:firstColumn="1" w:lastColumn="0" w:noHBand="0" w:noVBand="1"/>
      </w:tblPr>
      <w:tblGrid>
        <w:gridCol w:w="416"/>
        <w:gridCol w:w="2165"/>
        <w:gridCol w:w="7875"/>
      </w:tblGrid>
      <w:tr w:rsidR="00B161F8" w:rsidRPr="00B161F8" w14:paraId="7247BBF8" w14:textId="77777777" w:rsidTr="007F1B93">
        <w:trPr>
          <w:trHeight w:val="610"/>
        </w:trPr>
        <w:tc>
          <w:tcPr>
            <w:tcW w:w="436" w:type="dxa"/>
            <w:vMerge w:val="restart"/>
            <w:shd w:val="clear" w:color="auto" w:fill="C6D9F1" w:themeFill="text2" w:themeFillTint="33"/>
            <w:hideMark/>
          </w:tcPr>
          <w:bookmarkStart w:id="3" w:name="_Hlk134522883"/>
          <w:p w14:paraId="3E19436B" w14:textId="6516F2AE" w:rsidR="00FC08E0" w:rsidRPr="00B161F8" w:rsidRDefault="005C52F2" w:rsidP="00FC08E0">
            <w:pPr>
              <w:spacing w:before="720"/>
              <w:rPr>
                <w:rFonts w:cs="Arial"/>
                <w:bCs/>
                <w:sz w:val="20"/>
                <w:szCs w:val="20"/>
              </w:rPr>
            </w:pPr>
            <w:sdt>
              <w:sdtPr>
                <w:rPr>
                  <w:rFonts w:cs="Arial"/>
                  <w:bCs/>
                  <w:sz w:val="20"/>
                  <w:szCs w:val="20"/>
                </w:rPr>
                <w:id w:val="-12761818"/>
                <w14:checkbox>
                  <w14:checked w14:val="0"/>
                  <w14:checkedState w14:val="2612" w14:font="MS Gothic"/>
                  <w14:uncheckedState w14:val="2610" w14:font="MS Gothic"/>
                </w14:checkbox>
              </w:sdtPr>
              <w:sdtEndPr/>
              <w:sdtContent>
                <w:r w:rsidR="00C51AD0">
                  <w:rPr>
                    <w:rFonts w:ascii="MS Gothic" w:eastAsia="MS Gothic" w:hAnsi="MS Gothic" w:cs="Arial" w:hint="eastAsia"/>
                    <w:bCs/>
                    <w:sz w:val="20"/>
                    <w:szCs w:val="20"/>
                  </w:rPr>
                  <w:t>☐</w:t>
                </w:r>
              </w:sdtContent>
            </w:sdt>
            <w:bookmarkEnd w:id="3"/>
          </w:p>
        </w:tc>
        <w:tc>
          <w:tcPr>
            <w:tcW w:w="2111" w:type="dxa"/>
            <w:vMerge w:val="restart"/>
            <w:shd w:val="clear" w:color="auto" w:fill="C6D9F1" w:themeFill="text2" w:themeFillTint="33"/>
            <w:hideMark/>
          </w:tcPr>
          <w:p w14:paraId="6A3C2F4B" w14:textId="77777777" w:rsidR="00FC08E0" w:rsidRPr="007F1B93" w:rsidRDefault="00FC08E0" w:rsidP="00FC08E0">
            <w:pPr>
              <w:spacing w:before="720"/>
              <w:rPr>
                <w:rFonts w:cs="Arial"/>
                <w:b/>
                <w:sz w:val="20"/>
                <w:szCs w:val="20"/>
              </w:rPr>
            </w:pPr>
            <w:r w:rsidRPr="007F1B93">
              <w:rPr>
                <w:rFonts w:cs="Arial"/>
                <w:b/>
                <w:sz w:val="20"/>
                <w:szCs w:val="20"/>
              </w:rPr>
              <w:t>Environnement et Energies</w:t>
            </w:r>
          </w:p>
        </w:tc>
        <w:tc>
          <w:tcPr>
            <w:tcW w:w="7909" w:type="dxa"/>
            <w:shd w:val="clear" w:color="auto" w:fill="C6D9F1" w:themeFill="text2" w:themeFillTint="33"/>
            <w:hideMark/>
          </w:tcPr>
          <w:p w14:paraId="21EF3EC4" w14:textId="2BA3C2E7" w:rsidR="00FC08E0" w:rsidRPr="00B161F8" w:rsidRDefault="005C52F2" w:rsidP="00FC08E0">
            <w:pPr>
              <w:spacing w:after="100" w:afterAutospacing="1"/>
              <w:rPr>
                <w:rFonts w:cs="Arial"/>
                <w:bCs/>
                <w:sz w:val="20"/>
                <w:szCs w:val="20"/>
              </w:rPr>
            </w:pPr>
            <w:sdt>
              <w:sdtPr>
                <w:rPr>
                  <w:rFonts w:cs="Arial"/>
                  <w:bCs/>
                  <w:sz w:val="20"/>
                  <w:szCs w:val="20"/>
                </w:rPr>
                <w:id w:val="-193919873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Economie </w:t>
            </w:r>
            <w:r w:rsidR="00B161F8" w:rsidRPr="00B161F8">
              <w:rPr>
                <w:rFonts w:cs="Arial"/>
                <w:bCs/>
                <w:sz w:val="20"/>
                <w:szCs w:val="20"/>
              </w:rPr>
              <w:t>circulaire :</w:t>
            </w:r>
            <w:r w:rsidR="00FC08E0" w:rsidRPr="00B161F8">
              <w:rPr>
                <w:rFonts w:cs="Arial"/>
                <w:bCs/>
                <w:sz w:val="20"/>
                <w:szCs w:val="20"/>
              </w:rPr>
              <w:t xml:space="preserve"> réemploi </w:t>
            </w:r>
            <w:r w:rsidR="00B161F8" w:rsidRPr="00B161F8">
              <w:rPr>
                <w:rFonts w:cs="Arial"/>
                <w:bCs/>
                <w:sz w:val="20"/>
                <w:szCs w:val="20"/>
              </w:rPr>
              <w:t>réutilisation</w:t>
            </w:r>
            <w:r w:rsidR="00FC08E0" w:rsidRPr="00B161F8">
              <w:rPr>
                <w:rFonts w:cs="Arial"/>
                <w:bCs/>
                <w:sz w:val="20"/>
                <w:szCs w:val="20"/>
              </w:rPr>
              <w:t xml:space="preserve"> recyclage réparation, </w:t>
            </w:r>
            <w:proofErr w:type="spellStart"/>
            <w:r w:rsidR="00FC08E0" w:rsidRPr="00B161F8">
              <w:rPr>
                <w:rFonts w:cs="Arial"/>
                <w:bCs/>
                <w:sz w:val="20"/>
                <w:szCs w:val="20"/>
              </w:rPr>
              <w:t>low</w:t>
            </w:r>
            <w:proofErr w:type="spellEnd"/>
            <w:r w:rsidR="00FC08E0" w:rsidRPr="00B161F8">
              <w:rPr>
                <w:rFonts w:cs="Arial"/>
                <w:bCs/>
                <w:sz w:val="20"/>
                <w:szCs w:val="20"/>
              </w:rPr>
              <w:t xml:space="preserve"> technologies, limiter la production de déchets</w:t>
            </w:r>
          </w:p>
        </w:tc>
      </w:tr>
      <w:tr w:rsidR="00B161F8" w:rsidRPr="00B161F8" w14:paraId="18289F71" w14:textId="77777777" w:rsidTr="007F1B93">
        <w:trPr>
          <w:trHeight w:val="364"/>
        </w:trPr>
        <w:tc>
          <w:tcPr>
            <w:tcW w:w="436" w:type="dxa"/>
            <w:vMerge/>
            <w:shd w:val="clear" w:color="auto" w:fill="C6D9F1" w:themeFill="text2" w:themeFillTint="33"/>
            <w:hideMark/>
          </w:tcPr>
          <w:p w14:paraId="4502FFF8"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F22B612" w14:textId="77777777" w:rsidR="00FC08E0" w:rsidRPr="007F1B93" w:rsidRDefault="00FC08E0">
            <w:pPr>
              <w:rPr>
                <w:rFonts w:cs="Arial"/>
                <w:b/>
                <w:sz w:val="20"/>
                <w:szCs w:val="20"/>
              </w:rPr>
            </w:pPr>
          </w:p>
        </w:tc>
        <w:tc>
          <w:tcPr>
            <w:tcW w:w="7909" w:type="dxa"/>
            <w:shd w:val="clear" w:color="auto" w:fill="C6D9F1" w:themeFill="text2" w:themeFillTint="33"/>
            <w:hideMark/>
          </w:tcPr>
          <w:p w14:paraId="11AF9660" w14:textId="45B4589B" w:rsidR="00FC08E0" w:rsidRPr="00B161F8" w:rsidRDefault="005C52F2">
            <w:pPr>
              <w:rPr>
                <w:rFonts w:cs="Arial"/>
                <w:bCs/>
                <w:sz w:val="20"/>
                <w:szCs w:val="20"/>
              </w:rPr>
            </w:pPr>
            <w:sdt>
              <w:sdtPr>
                <w:rPr>
                  <w:rFonts w:cs="Arial"/>
                  <w:bCs/>
                  <w:sz w:val="20"/>
                  <w:szCs w:val="20"/>
                </w:rPr>
                <w:id w:val="1054274389"/>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w:t>
            </w:r>
            <w:r w:rsidR="00B161F8" w:rsidRPr="00B161F8">
              <w:rPr>
                <w:rFonts w:cs="Arial"/>
                <w:bCs/>
                <w:sz w:val="20"/>
                <w:szCs w:val="20"/>
              </w:rPr>
              <w:t>Énergie :</w:t>
            </w:r>
            <w:r w:rsidR="00FC08E0" w:rsidRPr="00B161F8">
              <w:rPr>
                <w:rFonts w:cs="Arial"/>
                <w:bCs/>
                <w:sz w:val="20"/>
                <w:szCs w:val="20"/>
              </w:rPr>
              <w:t xml:space="preserve"> production vertueuse et consommation responsable</w:t>
            </w:r>
          </w:p>
        </w:tc>
      </w:tr>
      <w:tr w:rsidR="00B161F8" w:rsidRPr="00B161F8" w14:paraId="2A6224CA" w14:textId="77777777" w:rsidTr="007F1B93">
        <w:trPr>
          <w:trHeight w:val="558"/>
        </w:trPr>
        <w:tc>
          <w:tcPr>
            <w:tcW w:w="436" w:type="dxa"/>
            <w:vMerge/>
            <w:shd w:val="clear" w:color="auto" w:fill="C6D9F1" w:themeFill="text2" w:themeFillTint="33"/>
            <w:hideMark/>
          </w:tcPr>
          <w:p w14:paraId="69797F3A"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512B15A" w14:textId="77777777" w:rsidR="00FC08E0" w:rsidRPr="007F1B93" w:rsidRDefault="00FC08E0">
            <w:pPr>
              <w:rPr>
                <w:rFonts w:cs="Arial"/>
                <w:b/>
                <w:sz w:val="20"/>
                <w:szCs w:val="20"/>
              </w:rPr>
            </w:pPr>
          </w:p>
        </w:tc>
        <w:tc>
          <w:tcPr>
            <w:tcW w:w="7909" w:type="dxa"/>
            <w:shd w:val="clear" w:color="auto" w:fill="C6D9F1" w:themeFill="text2" w:themeFillTint="33"/>
            <w:hideMark/>
          </w:tcPr>
          <w:p w14:paraId="692ACF5D" w14:textId="5FD8F545" w:rsidR="00FC08E0" w:rsidRPr="00B161F8" w:rsidRDefault="005C52F2">
            <w:pPr>
              <w:rPr>
                <w:rFonts w:cs="Arial"/>
                <w:bCs/>
                <w:sz w:val="20"/>
                <w:szCs w:val="20"/>
              </w:rPr>
            </w:pPr>
            <w:sdt>
              <w:sdtPr>
                <w:rPr>
                  <w:rFonts w:cs="Arial"/>
                  <w:bCs/>
                  <w:sz w:val="20"/>
                  <w:szCs w:val="20"/>
                </w:rPr>
                <w:id w:val="-335537726"/>
                <w14:checkbox>
                  <w14:checked w14:val="0"/>
                  <w14:checkedState w14:val="2612" w14:font="MS Gothic"/>
                  <w14:uncheckedState w14:val="2610" w14:font="MS Gothic"/>
                </w14:checkbox>
              </w:sdtPr>
              <w:sdtEndPr/>
              <w:sdtContent>
                <w:r w:rsidR="00585C0A">
                  <w:rPr>
                    <w:rFonts w:ascii="MS Gothic" w:eastAsia="MS Gothic" w:hAnsi="MS Gothic" w:cs="Arial" w:hint="eastAsia"/>
                    <w:bCs/>
                    <w:sz w:val="20"/>
                    <w:szCs w:val="20"/>
                  </w:rPr>
                  <w:t>☐</w:t>
                </w:r>
              </w:sdtContent>
            </w:sdt>
            <w:r w:rsidR="00FC08E0" w:rsidRPr="00B161F8">
              <w:rPr>
                <w:rFonts w:cs="Arial"/>
                <w:bCs/>
                <w:sz w:val="20"/>
                <w:szCs w:val="20"/>
              </w:rPr>
              <w:t xml:space="preserve"> Ressources naturelles (Biodiversité, eau, milieux naturels) et Climat (adaptation au changement climatique)</w:t>
            </w:r>
          </w:p>
        </w:tc>
      </w:tr>
      <w:tr w:rsidR="00B161F8" w:rsidRPr="00B161F8" w14:paraId="6BBADB1A" w14:textId="77777777" w:rsidTr="007F1B93">
        <w:trPr>
          <w:trHeight w:val="310"/>
        </w:trPr>
        <w:tc>
          <w:tcPr>
            <w:tcW w:w="436" w:type="dxa"/>
            <w:vMerge/>
            <w:shd w:val="clear" w:color="auto" w:fill="C6D9F1" w:themeFill="text2" w:themeFillTint="33"/>
            <w:hideMark/>
          </w:tcPr>
          <w:p w14:paraId="122A127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313BBE4" w14:textId="77777777" w:rsidR="00FC08E0" w:rsidRPr="007F1B93" w:rsidRDefault="00FC08E0">
            <w:pPr>
              <w:rPr>
                <w:rFonts w:cs="Arial"/>
                <w:b/>
                <w:sz w:val="20"/>
                <w:szCs w:val="20"/>
              </w:rPr>
            </w:pPr>
          </w:p>
        </w:tc>
        <w:tc>
          <w:tcPr>
            <w:tcW w:w="7909" w:type="dxa"/>
            <w:shd w:val="clear" w:color="auto" w:fill="C6D9F1" w:themeFill="text2" w:themeFillTint="33"/>
            <w:hideMark/>
          </w:tcPr>
          <w:p w14:paraId="571C1768" w14:textId="7D3943C4" w:rsidR="00FC08E0" w:rsidRPr="00B161F8" w:rsidRDefault="005C52F2">
            <w:pPr>
              <w:rPr>
                <w:rFonts w:cs="Arial"/>
                <w:bCs/>
                <w:sz w:val="20"/>
                <w:szCs w:val="20"/>
              </w:rPr>
            </w:pPr>
            <w:sdt>
              <w:sdtPr>
                <w:rPr>
                  <w:rFonts w:cs="Arial"/>
                  <w:bCs/>
                  <w:sz w:val="20"/>
                  <w:szCs w:val="20"/>
                </w:rPr>
                <w:id w:val="-922792864"/>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Accompagnement à la transition écologique</w:t>
            </w:r>
          </w:p>
        </w:tc>
      </w:tr>
      <w:tr w:rsidR="00B161F8" w:rsidRPr="00B161F8" w14:paraId="55827C56" w14:textId="77777777" w:rsidTr="007F1B93">
        <w:trPr>
          <w:trHeight w:val="359"/>
        </w:trPr>
        <w:tc>
          <w:tcPr>
            <w:tcW w:w="436" w:type="dxa"/>
            <w:vMerge/>
            <w:shd w:val="clear" w:color="auto" w:fill="C6D9F1" w:themeFill="text2" w:themeFillTint="33"/>
            <w:hideMark/>
          </w:tcPr>
          <w:p w14:paraId="7A746AF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5F3906CF" w14:textId="77777777" w:rsidR="00FC08E0" w:rsidRPr="007F1B93" w:rsidRDefault="00FC08E0">
            <w:pPr>
              <w:rPr>
                <w:rFonts w:cs="Arial"/>
                <w:b/>
                <w:sz w:val="20"/>
                <w:szCs w:val="20"/>
              </w:rPr>
            </w:pPr>
          </w:p>
        </w:tc>
        <w:tc>
          <w:tcPr>
            <w:tcW w:w="7909" w:type="dxa"/>
            <w:shd w:val="clear" w:color="auto" w:fill="C6D9F1" w:themeFill="text2" w:themeFillTint="33"/>
            <w:hideMark/>
          </w:tcPr>
          <w:p w14:paraId="29C71522" w14:textId="1DDA5ED1" w:rsidR="00FC08E0" w:rsidRPr="00B161F8" w:rsidRDefault="005C52F2">
            <w:pPr>
              <w:rPr>
                <w:rFonts w:cs="Arial"/>
                <w:bCs/>
                <w:sz w:val="20"/>
                <w:szCs w:val="20"/>
              </w:rPr>
            </w:pPr>
            <w:sdt>
              <w:sdtPr>
                <w:rPr>
                  <w:rFonts w:cs="Arial"/>
                  <w:bCs/>
                  <w:sz w:val="20"/>
                  <w:szCs w:val="20"/>
                </w:rPr>
                <w:id w:val="83595661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Lieu hybride dominante transition</w:t>
            </w:r>
          </w:p>
        </w:tc>
      </w:tr>
      <w:tr w:rsidR="00B161F8" w:rsidRPr="00B161F8" w14:paraId="2A269929" w14:textId="77777777" w:rsidTr="007F1B93">
        <w:trPr>
          <w:trHeight w:val="565"/>
        </w:trPr>
        <w:tc>
          <w:tcPr>
            <w:tcW w:w="436" w:type="dxa"/>
            <w:vMerge w:val="restart"/>
            <w:shd w:val="clear" w:color="auto" w:fill="DBE5F1" w:themeFill="accent1" w:themeFillTint="33"/>
            <w:hideMark/>
          </w:tcPr>
          <w:p w14:paraId="09E8D7EC" w14:textId="1F364442" w:rsidR="00FC08E0" w:rsidRPr="00B161F8" w:rsidRDefault="005C52F2" w:rsidP="00FC08E0">
            <w:pPr>
              <w:spacing w:before="600"/>
              <w:rPr>
                <w:rFonts w:cs="Arial"/>
                <w:bCs/>
                <w:sz w:val="20"/>
                <w:szCs w:val="20"/>
              </w:rPr>
            </w:pPr>
            <w:sdt>
              <w:sdtPr>
                <w:rPr>
                  <w:rFonts w:cs="Arial"/>
                  <w:bCs/>
                  <w:sz w:val="20"/>
                  <w:szCs w:val="20"/>
                </w:rPr>
                <w:id w:val="1106706766"/>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44B022B2" w14:textId="77777777" w:rsidR="00FC08E0" w:rsidRPr="007F1B93" w:rsidRDefault="00FC08E0" w:rsidP="00B161F8">
            <w:pPr>
              <w:spacing w:before="360"/>
              <w:rPr>
                <w:rFonts w:cs="Arial"/>
                <w:b/>
                <w:sz w:val="20"/>
                <w:szCs w:val="20"/>
              </w:rPr>
            </w:pPr>
            <w:r w:rsidRPr="007F1B93">
              <w:rPr>
                <w:rFonts w:cs="Arial"/>
                <w:b/>
                <w:sz w:val="20"/>
                <w:szCs w:val="20"/>
              </w:rPr>
              <w:t>Citoyenneté, pouvoir d'agir et jeunesse</w:t>
            </w:r>
          </w:p>
        </w:tc>
        <w:tc>
          <w:tcPr>
            <w:tcW w:w="7909" w:type="dxa"/>
            <w:shd w:val="clear" w:color="auto" w:fill="DBE5F1" w:themeFill="accent1" w:themeFillTint="33"/>
            <w:noWrap/>
            <w:hideMark/>
          </w:tcPr>
          <w:p w14:paraId="342FD5B7" w14:textId="47C2CD05" w:rsidR="00FC08E0" w:rsidRPr="00B161F8" w:rsidRDefault="005C52F2">
            <w:pPr>
              <w:rPr>
                <w:rFonts w:cs="Arial"/>
                <w:bCs/>
                <w:sz w:val="20"/>
                <w:szCs w:val="20"/>
              </w:rPr>
            </w:pPr>
            <w:sdt>
              <w:sdtPr>
                <w:rPr>
                  <w:rFonts w:cs="Arial"/>
                  <w:bCs/>
                  <w:sz w:val="20"/>
                  <w:szCs w:val="20"/>
                </w:rPr>
                <w:id w:val="142645227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Pouvoir d'agir: créer une dynamique d’engagement et de pouvoir d’agir des habitants sur un territoire </w:t>
            </w:r>
          </w:p>
        </w:tc>
      </w:tr>
      <w:tr w:rsidR="00B161F8" w:rsidRPr="00B161F8" w14:paraId="75B5E5FA" w14:textId="77777777" w:rsidTr="007F1B93">
        <w:trPr>
          <w:trHeight w:val="599"/>
        </w:trPr>
        <w:tc>
          <w:tcPr>
            <w:tcW w:w="436" w:type="dxa"/>
            <w:vMerge/>
            <w:shd w:val="clear" w:color="auto" w:fill="DBE5F1" w:themeFill="accent1" w:themeFillTint="33"/>
            <w:hideMark/>
          </w:tcPr>
          <w:p w14:paraId="25CE7EE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DE748E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CE559E1" w14:textId="0A107F06" w:rsidR="00FC08E0" w:rsidRPr="00B161F8" w:rsidRDefault="005C52F2">
            <w:pPr>
              <w:rPr>
                <w:rFonts w:cs="Arial"/>
                <w:bCs/>
                <w:sz w:val="20"/>
                <w:szCs w:val="20"/>
              </w:rPr>
            </w:pPr>
            <w:sdt>
              <w:sdtPr>
                <w:rPr>
                  <w:rFonts w:cs="Arial"/>
                  <w:bCs/>
                  <w:sz w:val="20"/>
                  <w:szCs w:val="20"/>
                </w:rPr>
                <w:id w:val="78015031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Offre de service de proximité porté par des citoyens en lien avec les collectivités (compétences Région et contrats de territoire) </w:t>
            </w:r>
          </w:p>
        </w:tc>
      </w:tr>
      <w:tr w:rsidR="00B161F8" w:rsidRPr="00B161F8" w14:paraId="0DA1325C" w14:textId="77777777" w:rsidTr="007F1B93">
        <w:trPr>
          <w:trHeight w:val="338"/>
        </w:trPr>
        <w:tc>
          <w:tcPr>
            <w:tcW w:w="436" w:type="dxa"/>
            <w:vMerge/>
            <w:shd w:val="clear" w:color="auto" w:fill="DBE5F1" w:themeFill="accent1" w:themeFillTint="33"/>
            <w:hideMark/>
          </w:tcPr>
          <w:p w14:paraId="5E448E7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071A8C1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07D9A9D" w14:textId="5D00DFBF" w:rsidR="00FC08E0" w:rsidRPr="00B161F8" w:rsidRDefault="005C52F2">
            <w:pPr>
              <w:rPr>
                <w:rFonts w:cs="Arial"/>
                <w:bCs/>
                <w:sz w:val="20"/>
                <w:szCs w:val="20"/>
              </w:rPr>
            </w:pPr>
            <w:sdt>
              <w:sdtPr>
                <w:rPr>
                  <w:rFonts w:cs="Arial"/>
                  <w:bCs/>
                  <w:sz w:val="20"/>
                  <w:szCs w:val="20"/>
                </w:rPr>
                <w:id w:val="18085039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Lieu hybride, jeunesse, intergénérationnel </w:t>
            </w:r>
            <w:r w:rsidR="00B161F8" w:rsidRPr="00B161F8">
              <w:rPr>
                <w:rFonts w:cs="Arial"/>
                <w:bCs/>
                <w:sz w:val="20"/>
                <w:szCs w:val="20"/>
              </w:rPr>
              <w:t>et inclusion</w:t>
            </w:r>
            <w:r w:rsidR="00FC08E0" w:rsidRPr="00B161F8">
              <w:rPr>
                <w:rFonts w:cs="Arial"/>
                <w:bCs/>
                <w:sz w:val="20"/>
                <w:szCs w:val="20"/>
              </w:rPr>
              <w:t xml:space="preserve"> </w:t>
            </w:r>
          </w:p>
        </w:tc>
      </w:tr>
      <w:tr w:rsidR="00B161F8" w:rsidRPr="00B161F8" w14:paraId="38B6D94D" w14:textId="77777777" w:rsidTr="007F1B93">
        <w:trPr>
          <w:trHeight w:val="360"/>
        </w:trPr>
        <w:tc>
          <w:tcPr>
            <w:tcW w:w="436" w:type="dxa"/>
            <w:vMerge w:val="restart"/>
            <w:shd w:val="clear" w:color="auto" w:fill="C6D9F1" w:themeFill="text2" w:themeFillTint="33"/>
            <w:hideMark/>
          </w:tcPr>
          <w:p w14:paraId="7C15A52C" w14:textId="68902155" w:rsidR="00FC08E0" w:rsidRPr="00B161F8" w:rsidRDefault="005C52F2" w:rsidP="00B161F8">
            <w:pPr>
              <w:spacing w:before="840"/>
              <w:rPr>
                <w:rFonts w:cs="Arial"/>
                <w:bCs/>
                <w:sz w:val="20"/>
                <w:szCs w:val="20"/>
              </w:rPr>
            </w:pPr>
            <w:sdt>
              <w:sdtPr>
                <w:rPr>
                  <w:rFonts w:cs="Arial"/>
                  <w:bCs/>
                  <w:sz w:val="20"/>
                  <w:szCs w:val="20"/>
                </w:rPr>
                <w:id w:val="-40345988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656E7A33" w14:textId="77777777" w:rsidR="00FC08E0" w:rsidRPr="007F1B93" w:rsidRDefault="00FC08E0" w:rsidP="00B161F8">
            <w:pPr>
              <w:spacing w:before="720"/>
              <w:rPr>
                <w:rFonts w:cs="Arial"/>
                <w:b/>
                <w:sz w:val="20"/>
                <w:szCs w:val="20"/>
              </w:rPr>
            </w:pPr>
            <w:r w:rsidRPr="007F1B93">
              <w:rPr>
                <w:rFonts w:cs="Arial"/>
                <w:b/>
                <w:sz w:val="20"/>
                <w:szCs w:val="20"/>
              </w:rPr>
              <w:t>Agriculture – Agroalimentaire et Pêche</w:t>
            </w:r>
          </w:p>
        </w:tc>
        <w:tc>
          <w:tcPr>
            <w:tcW w:w="7909" w:type="dxa"/>
            <w:shd w:val="clear" w:color="auto" w:fill="C6D9F1" w:themeFill="text2" w:themeFillTint="33"/>
            <w:hideMark/>
          </w:tcPr>
          <w:p w14:paraId="5A52E20C" w14:textId="1287C30D" w:rsidR="00FC08E0" w:rsidRPr="00B161F8" w:rsidRDefault="005C52F2">
            <w:pPr>
              <w:rPr>
                <w:rFonts w:cs="Arial"/>
                <w:bCs/>
                <w:sz w:val="20"/>
                <w:szCs w:val="20"/>
              </w:rPr>
            </w:pPr>
            <w:sdt>
              <w:sdtPr>
                <w:rPr>
                  <w:rFonts w:cs="Arial"/>
                  <w:bCs/>
                  <w:sz w:val="20"/>
                  <w:szCs w:val="20"/>
                </w:rPr>
                <w:id w:val="18001379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Ressources pour l'agriculture</w:t>
            </w:r>
          </w:p>
        </w:tc>
      </w:tr>
      <w:tr w:rsidR="00B161F8" w:rsidRPr="00B161F8" w14:paraId="09359207" w14:textId="77777777" w:rsidTr="007F1B93">
        <w:trPr>
          <w:trHeight w:val="408"/>
        </w:trPr>
        <w:tc>
          <w:tcPr>
            <w:tcW w:w="436" w:type="dxa"/>
            <w:vMerge/>
            <w:shd w:val="clear" w:color="auto" w:fill="C6D9F1" w:themeFill="text2" w:themeFillTint="33"/>
            <w:hideMark/>
          </w:tcPr>
          <w:p w14:paraId="59BB2AE0"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C68AD49" w14:textId="77777777" w:rsidR="00FC08E0" w:rsidRPr="007F1B93" w:rsidRDefault="00FC08E0">
            <w:pPr>
              <w:rPr>
                <w:rFonts w:cs="Arial"/>
                <w:b/>
                <w:sz w:val="20"/>
                <w:szCs w:val="20"/>
              </w:rPr>
            </w:pPr>
          </w:p>
        </w:tc>
        <w:tc>
          <w:tcPr>
            <w:tcW w:w="7909" w:type="dxa"/>
            <w:shd w:val="clear" w:color="auto" w:fill="C6D9F1" w:themeFill="text2" w:themeFillTint="33"/>
            <w:hideMark/>
          </w:tcPr>
          <w:p w14:paraId="56CCC886" w14:textId="3F27D474" w:rsidR="00FC08E0" w:rsidRPr="00B161F8" w:rsidRDefault="005C52F2">
            <w:pPr>
              <w:rPr>
                <w:rFonts w:cs="Arial"/>
                <w:bCs/>
                <w:sz w:val="20"/>
                <w:szCs w:val="20"/>
              </w:rPr>
            </w:pPr>
            <w:sdt>
              <w:sdtPr>
                <w:rPr>
                  <w:rFonts w:cs="Arial"/>
                  <w:bCs/>
                  <w:sz w:val="20"/>
                  <w:szCs w:val="20"/>
                </w:rPr>
                <w:id w:val="-8993149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Consommation - circuits de vente alternatifs</w:t>
            </w:r>
          </w:p>
        </w:tc>
      </w:tr>
      <w:tr w:rsidR="00B161F8" w:rsidRPr="00B161F8" w14:paraId="32113A24" w14:textId="77777777" w:rsidTr="007F1B93">
        <w:trPr>
          <w:trHeight w:val="414"/>
        </w:trPr>
        <w:tc>
          <w:tcPr>
            <w:tcW w:w="436" w:type="dxa"/>
            <w:vMerge/>
            <w:shd w:val="clear" w:color="auto" w:fill="C6D9F1" w:themeFill="text2" w:themeFillTint="33"/>
            <w:hideMark/>
          </w:tcPr>
          <w:p w14:paraId="672FC5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2EC21ADC" w14:textId="77777777" w:rsidR="00FC08E0" w:rsidRPr="007F1B93" w:rsidRDefault="00FC08E0">
            <w:pPr>
              <w:rPr>
                <w:rFonts w:cs="Arial"/>
                <w:b/>
                <w:sz w:val="20"/>
                <w:szCs w:val="20"/>
              </w:rPr>
            </w:pPr>
          </w:p>
        </w:tc>
        <w:tc>
          <w:tcPr>
            <w:tcW w:w="7909" w:type="dxa"/>
            <w:shd w:val="clear" w:color="auto" w:fill="C6D9F1" w:themeFill="text2" w:themeFillTint="33"/>
            <w:hideMark/>
          </w:tcPr>
          <w:p w14:paraId="678D4808" w14:textId="2BF4D1A0" w:rsidR="00FC08E0" w:rsidRPr="00B161F8" w:rsidRDefault="005C52F2">
            <w:pPr>
              <w:rPr>
                <w:rFonts w:cs="Arial"/>
                <w:bCs/>
                <w:sz w:val="20"/>
                <w:szCs w:val="20"/>
              </w:rPr>
            </w:pPr>
            <w:sdt>
              <w:sdtPr>
                <w:rPr>
                  <w:rFonts w:cs="Arial"/>
                  <w:bCs/>
                  <w:sz w:val="20"/>
                  <w:szCs w:val="20"/>
                </w:rPr>
                <w:id w:val="-33376070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Inclusion sociale et IAE (insertion par l'activité économique)</w:t>
            </w:r>
          </w:p>
        </w:tc>
      </w:tr>
      <w:tr w:rsidR="00B161F8" w:rsidRPr="00B161F8" w14:paraId="2935CA33" w14:textId="77777777" w:rsidTr="007F1B93">
        <w:trPr>
          <w:trHeight w:val="703"/>
        </w:trPr>
        <w:tc>
          <w:tcPr>
            <w:tcW w:w="436" w:type="dxa"/>
            <w:vMerge/>
            <w:shd w:val="clear" w:color="auto" w:fill="C6D9F1" w:themeFill="text2" w:themeFillTint="33"/>
            <w:hideMark/>
          </w:tcPr>
          <w:p w14:paraId="59F04B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296C1F7" w14:textId="77777777" w:rsidR="00FC08E0" w:rsidRPr="007F1B93" w:rsidRDefault="00FC08E0">
            <w:pPr>
              <w:rPr>
                <w:rFonts w:cs="Arial"/>
                <w:b/>
                <w:sz w:val="20"/>
                <w:szCs w:val="20"/>
              </w:rPr>
            </w:pPr>
          </w:p>
        </w:tc>
        <w:tc>
          <w:tcPr>
            <w:tcW w:w="7909" w:type="dxa"/>
            <w:shd w:val="clear" w:color="auto" w:fill="C6D9F1" w:themeFill="text2" w:themeFillTint="33"/>
            <w:hideMark/>
          </w:tcPr>
          <w:p w14:paraId="1C9C09EF" w14:textId="0AE20197" w:rsidR="00FC08E0" w:rsidRPr="00B161F8" w:rsidRDefault="005C52F2">
            <w:pPr>
              <w:rPr>
                <w:rFonts w:cs="Arial"/>
                <w:bCs/>
                <w:sz w:val="20"/>
                <w:szCs w:val="20"/>
              </w:rPr>
            </w:pPr>
            <w:sdt>
              <w:sdtPr>
                <w:rPr>
                  <w:rFonts w:cs="Arial"/>
                  <w:bCs/>
                  <w:sz w:val="20"/>
                  <w:szCs w:val="20"/>
                </w:rPr>
                <w:id w:val="-15869881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Modèle coopératif et coopérations territoriales en lien avec les collectivités (SCIC, </w:t>
            </w:r>
            <w:r w:rsidR="00B161F8" w:rsidRPr="00B161F8">
              <w:rPr>
                <w:rFonts w:cs="Arial"/>
                <w:bCs/>
                <w:sz w:val="20"/>
                <w:szCs w:val="20"/>
              </w:rPr>
              <w:t>CAE, émergence</w:t>
            </w:r>
            <w:r w:rsidR="00FC08E0" w:rsidRPr="00B161F8">
              <w:rPr>
                <w:rFonts w:cs="Arial"/>
                <w:bCs/>
                <w:sz w:val="20"/>
                <w:szCs w:val="20"/>
              </w:rPr>
              <w:t xml:space="preserve"> de DAT, espaces-test)</w:t>
            </w:r>
          </w:p>
        </w:tc>
      </w:tr>
      <w:tr w:rsidR="00B161F8" w:rsidRPr="00B161F8" w14:paraId="40E5B9FD" w14:textId="77777777" w:rsidTr="007F1B93">
        <w:trPr>
          <w:trHeight w:val="402"/>
        </w:trPr>
        <w:tc>
          <w:tcPr>
            <w:tcW w:w="436" w:type="dxa"/>
            <w:vMerge/>
            <w:shd w:val="clear" w:color="auto" w:fill="C6D9F1" w:themeFill="text2" w:themeFillTint="33"/>
            <w:hideMark/>
          </w:tcPr>
          <w:p w14:paraId="0F9ADF19"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436D6A05" w14:textId="77777777" w:rsidR="00FC08E0" w:rsidRPr="007F1B93" w:rsidRDefault="00FC08E0">
            <w:pPr>
              <w:rPr>
                <w:rFonts w:cs="Arial"/>
                <w:b/>
                <w:sz w:val="20"/>
                <w:szCs w:val="20"/>
              </w:rPr>
            </w:pPr>
          </w:p>
        </w:tc>
        <w:tc>
          <w:tcPr>
            <w:tcW w:w="7909" w:type="dxa"/>
            <w:shd w:val="clear" w:color="auto" w:fill="C6D9F1" w:themeFill="text2" w:themeFillTint="33"/>
            <w:hideMark/>
          </w:tcPr>
          <w:p w14:paraId="57891489" w14:textId="75AA1332" w:rsidR="00FC08E0" w:rsidRPr="00B161F8" w:rsidRDefault="005C52F2">
            <w:pPr>
              <w:rPr>
                <w:rFonts w:cs="Arial"/>
                <w:bCs/>
                <w:sz w:val="20"/>
                <w:szCs w:val="20"/>
              </w:rPr>
            </w:pPr>
            <w:sdt>
              <w:sdtPr>
                <w:rPr>
                  <w:rFonts w:cs="Arial"/>
                  <w:bCs/>
                  <w:sz w:val="20"/>
                  <w:szCs w:val="20"/>
                </w:rPr>
                <w:id w:val="-111112211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Zéro biodéchet et antigaspi </w:t>
            </w:r>
          </w:p>
        </w:tc>
      </w:tr>
      <w:tr w:rsidR="00B161F8" w:rsidRPr="00B161F8" w14:paraId="2DD71B6D" w14:textId="77777777" w:rsidTr="007F1B93">
        <w:trPr>
          <w:trHeight w:val="421"/>
        </w:trPr>
        <w:tc>
          <w:tcPr>
            <w:tcW w:w="436" w:type="dxa"/>
            <w:vMerge/>
            <w:shd w:val="clear" w:color="auto" w:fill="C6D9F1" w:themeFill="text2" w:themeFillTint="33"/>
            <w:hideMark/>
          </w:tcPr>
          <w:p w14:paraId="481D002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B9C429F" w14:textId="77777777" w:rsidR="00FC08E0" w:rsidRPr="007F1B93" w:rsidRDefault="00FC08E0">
            <w:pPr>
              <w:rPr>
                <w:rFonts w:cs="Arial"/>
                <w:b/>
                <w:sz w:val="20"/>
                <w:szCs w:val="20"/>
              </w:rPr>
            </w:pPr>
          </w:p>
        </w:tc>
        <w:tc>
          <w:tcPr>
            <w:tcW w:w="7909" w:type="dxa"/>
            <w:shd w:val="clear" w:color="auto" w:fill="C6D9F1" w:themeFill="text2" w:themeFillTint="33"/>
            <w:hideMark/>
          </w:tcPr>
          <w:p w14:paraId="54B48ECC" w14:textId="1168E3CE" w:rsidR="00FC08E0" w:rsidRPr="00B161F8" w:rsidRDefault="005C52F2">
            <w:pPr>
              <w:rPr>
                <w:rFonts w:cs="Arial"/>
                <w:bCs/>
                <w:sz w:val="20"/>
                <w:szCs w:val="20"/>
              </w:rPr>
            </w:pPr>
            <w:sdt>
              <w:sdtPr>
                <w:rPr>
                  <w:rFonts w:cs="Arial"/>
                  <w:bCs/>
                  <w:sz w:val="20"/>
                  <w:szCs w:val="20"/>
                </w:rPr>
                <w:id w:val="13085139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alimentaire – tiers lieux nourriciers</w:t>
            </w:r>
          </w:p>
        </w:tc>
      </w:tr>
      <w:tr w:rsidR="00B161F8" w:rsidRPr="00B161F8" w14:paraId="5C23B48B" w14:textId="77777777" w:rsidTr="007F1B93">
        <w:trPr>
          <w:trHeight w:val="414"/>
        </w:trPr>
        <w:tc>
          <w:tcPr>
            <w:tcW w:w="436" w:type="dxa"/>
            <w:vMerge w:val="restart"/>
            <w:shd w:val="clear" w:color="auto" w:fill="DBE5F1" w:themeFill="accent1" w:themeFillTint="33"/>
            <w:hideMark/>
          </w:tcPr>
          <w:p w14:paraId="3043ECFB" w14:textId="63F683F9" w:rsidR="00FC08E0" w:rsidRPr="00B161F8" w:rsidRDefault="005C52F2" w:rsidP="00B161F8">
            <w:pPr>
              <w:spacing w:before="720"/>
              <w:rPr>
                <w:rFonts w:cs="Arial"/>
                <w:bCs/>
                <w:sz w:val="20"/>
                <w:szCs w:val="20"/>
              </w:rPr>
            </w:pPr>
            <w:sdt>
              <w:sdtPr>
                <w:rPr>
                  <w:rFonts w:cs="Arial"/>
                  <w:bCs/>
                  <w:sz w:val="20"/>
                  <w:szCs w:val="20"/>
                </w:rPr>
                <w:id w:val="20391335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38E71E7E" w14:textId="77777777" w:rsidR="00FC08E0" w:rsidRPr="007F1B93" w:rsidRDefault="00FC08E0" w:rsidP="00B161F8">
            <w:pPr>
              <w:spacing w:before="360"/>
              <w:rPr>
                <w:rFonts w:cs="Arial"/>
                <w:b/>
                <w:sz w:val="20"/>
                <w:szCs w:val="20"/>
              </w:rPr>
            </w:pPr>
            <w:r w:rsidRPr="007F1B93">
              <w:rPr>
                <w:rFonts w:cs="Arial"/>
                <w:b/>
                <w:sz w:val="20"/>
                <w:szCs w:val="20"/>
              </w:rPr>
              <w:t xml:space="preserve">Transformation organisationnelle </w:t>
            </w:r>
            <w:r w:rsidRPr="007F1B93">
              <w:rPr>
                <w:rFonts w:cs="Arial"/>
                <w:b/>
                <w:sz w:val="20"/>
                <w:szCs w:val="20"/>
              </w:rPr>
              <w:br/>
              <w:t>et socio-économique des entreprises</w:t>
            </w:r>
          </w:p>
        </w:tc>
        <w:tc>
          <w:tcPr>
            <w:tcW w:w="7909" w:type="dxa"/>
            <w:shd w:val="clear" w:color="auto" w:fill="DBE5F1" w:themeFill="accent1" w:themeFillTint="33"/>
            <w:noWrap/>
            <w:hideMark/>
          </w:tcPr>
          <w:p w14:paraId="1589A24A" w14:textId="7956E2E1" w:rsidR="00FC08E0" w:rsidRPr="00B161F8" w:rsidRDefault="005C52F2">
            <w:pPr>
              <w:rPr>
                <w:rFonts w:cs="Arial"/>
                <w:bCs/>
                <w:sz w:val="20"/>
                <w:szCs w:val="20"/>
              </w:rPr>
            </w:pPr>
            <w:sdt>
              <w:sdtPr>
                <w:rPr>
                  <w:rFonts w:cs="Arial"/>
                  <w:bCs/>
                  <w:sz w:val="20"/>
                  <w:szCs w:val="20"/>
                </w:rPr>
                <w:id w:val="-85680265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Insertion professionnelle &amp; Formation</w:t>
            </w:r>
          </w:p>
        </w:tc>
      </w:tr>
      <w:tr w:rsidR="00B161F8" w:rsidRPr="00B161F8" w14:paraId="21C43983" w14:textId="77777777" w:rsidTr="007F1B93">
        <w:trPr>
          <w:trHeight w:val="420"/>
        </w:trPr>
        <w:tc>
          <w:tcPr>
            <w:tcW w:w="436" w:type="dxa"/>
            <w:vMerge/>
            <w:shd w:val="clear" w:color="auto" w:fill="DBE5F1" w:themeFill="accent1" w:themeFillTint="33"/>
            <w:hideMark/>
          </w:tcPr>
          <w:p w14:paraId="60D2132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635DD7D"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B7EFD33" w14:textId="296DED34" w:rsidR="00FC08E0" w:rsidRPr="00B161F8" w:rsidRDefault="005C52F2">
            <w:pPr>
              <w:rPr>
                <w:rFonts w:cs="Arial"/>
                <w:bCs/>
                <w:sz w:val="20"/>
                <w:szCs w:val="20"/>
              </w:rPr>
            </w:pPr>
            <w:sdt>
              <w:sdtPr>
                <w:rPr>
                  <w:rFonts w:cs="Arial"/>
                  <w:bCs/>
                  <w:sz w:val="20"/>
                  <w:szCs w:val="20"/>
                </w:rPr>
                <w:id w:val="7144668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ISO (innovation sociale organisationnelle)</w:t>
            </w:r>
          </w:p>
        </w:tc>
      </w:tr>
      <w:tr w:rsidR="00B161F8" w:rsidRPr="00B161F8" w14:paraId="4983867C" w14:textId="77777777" w:rsidTr="007F1B93">
        <w:trPr>
          <w:trHeight w:val="412"/>
        </w:trPr>
        <w:tc>
          <w:tcPr>
            <w:tcW w:w="436" w:type="dxa"/>
            <w:vMerge/>
            <w:shd w:val="clear" w:color="auto" w:fill="DBE5F1" w:themeFill="accent1" w:themeFillTint="33"/>
            <w:hideMark/>
          </w:tcPr>
          <w:p w14:paraId="7FDF21F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2E26F698"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7CEF46B" w14:textId="2CF2246F" w:rsidR="00FC08E0" w:rsidRPr="00B161F8" w:rsidRDefault="005C52F2">
            <w:pPr>
              <w:rPr>
                <w:rFonts w:cs="Arial"/>
                <w:bCs/>
                <w:sz w:val="20"/>
                <w:szCs w:val="20"/>
              </w:rPr>
            </w:pPr>
            <w:sdt>
              <w:sdtPr>
                <w:rPr>
                  <w:rFonts w:cs="Arial"/>
                  <w:bCs/>
                  <w:sz w:val="20"/>
                  <w:szCs w:val="20"/>
                </w:rPr>
                <w:id w:val="93185416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QVCT (qualité de vie et conditions de travail) et RSE</w:t>
            </w:r>
          </w:p>
        </w:tc>
      </w:tr>
      <w:tr w:rsidR="00B161F8" w:rsidRPr="00B161F8" w14:paraId="3DC5FD41" w14:textId="77777777" w:rsidTr="007F1B93">
        <w:trPr>
          <w:trHeight w:val="276"/>
        </w:trPr>
        <w:tc>
          <w:tcPr>
            <w:tcW w:w="436" w:type="dxa"/>
            <w:vMerge/>
            <w:shd w:val="clear" w:color="auto" w:fill="DBE5F1" w:themeFill="accent1" w:themeFillTint="33"/>
            <w:hideMark/>
          </w:tcPr>
          <w:p w14:paraId="55CB262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6D847219"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D1A1C8D" w14:textId="150C213C" w:rsidR="00FC08E0" w:rsidRPr="00B161F8" w:rsidRDefault="005C52F2">
            <w:pPr>
              <w:rPr>
                <w:rFonts w:cs="Arial"/>
                <w:bCs/>
                <w:sz w:val="20"/>
                <w:szCs w:val="20"/>
              </w:rPr>
            </w:pPr>
            <w:sdt>
              <w:sdtPr>
                <w:rPr>
                  <w:rFonts w:cs="Arial"/>
                  <w:bCs/>
                  <w:sz w:val="20"/>
                  <w:szCs w:val="20"/>
                </w:rPr>
                <w:id w:val="-105955456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Nouveaux modèles économiques et numérique</w:t>
            </w:r>
          </w:p>
        </w:tc>
      </w:tr>
      <w:tr w:rsidR="00B161F8" w:rsidRPr="00B161F8" w14:paraId="403F12BB" w14:textId="77777777" w:rsidTr="007F1B93">
        <w:trPr>
          <w:trHeight w:val="366"/>
        </w:trPr>
        <w:tc>
          <w:tcPr>
            <w:tcW w:w="436" w:type="dxa"/>
            <w:vMerge/>
            <w:shd w:val="clear" w:color="auto" w:fill="DBE5F1" w:themeFill="accent1" w:themeFillTint="33"/>
            <w:hideMark/>
          </w:tcPr>
          <w:p w14:paraId="6F916AA5"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38B5397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B69ADD9" w14:textId="6C2875FA" w:rsidR="00FC08E0" w:rsidRPr="00B161F8" w:rsidRDefault="005C52F2">
            <w:pPr>
              <w:rPr>
                <w:rFonts w:cs="Arial"/>
                <w:bCs/>
                <w:sz w:val="20"/>
                <w:szCs w:val="20"/>
              </w:rPr>
            </w:pPr>
            <w:sdt>
              <w:sdtPr>
                <w:rPr>
                  <w:rFonts w:cs="Arial"/>
                  <w:bCs/>
                  <w:sz w:val="20"/>
                  <w:szCs w:val="20"/>
                </w:rPr>
                <w:id w:val="-13331436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Entreprenariat ESS</w:t>
            </w:r>
            <w:r w:rsidR="00FC08E0" w:rsidRPr="00B161F8">
              <w:rPr>
                <w:rFonts w:cs="Arial"/>
                <w:bCs/>
                <w:sz w:val="20"/>
                <w:szCs w:val="20"/>
              </w:rPr>
              <w:t xml:space="preserve"> des jeunes</w:t>
            </w:r>
          </w:p>
        </w:tc>
      </w:tr>
      <w:tr w:rsidR="00B161F8" w:rsidRPr="00B161F8" w14:paraId="2B183548" w14:textId="77777777" w:rsidTr="007F1B93">
        <w:trPr>
          <w:trHeight w:val="272"/>
        </w:trPr>
        <w:tc>
          <w:tcPr>
            <w:tcW w:w="436" w:type="dxa"/>
            <w:vMerge/>
            <w:shd w:val="clear" w:color="auto" w:fill="DBE5F1" w:themeFill="accent1" w:themeFillTint="33"/>
            <w:hideMark/>
          </w:tcPr>
          <w:p w14:paraId="4EBE72E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4B52D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3B53E00" w14:textId="28F6F9E2" w:rsidR="00FC08E0" w:rsidRPr="00B161F8" w:rsidRDefault="005C52F2">
            <w:pPr>
              <w:rPr>
                <w:rFonts w:cs="Arial"/>
                <w:bCs/>
                <w:sz w:val="20"/>
                <w:szCs w:val="20"/>
              </w:rPr>
            </w:pPr>
            <w:sdt>
              <w:sdtPr>
                <w:rPr>
                  <w:rFonts w:cs="Arial"/>
                  <w:bCs/>
                  <w:sz w:val="20"/>
                  <w:szCs w:val="20"/>
                </w:rPr>
                <w:id w:val="-17533569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filière</w:t>
            </w:r>
          </w:p>
        </w:tc>
      </w:tr>
      <w:tr w:rsidR="00B161F8" w:rsidRPr="00B161F8" w14:paraId="774C34A2" w14:textId="77777777" w:rsidTr="007F1B93">
        <w:trPr>
          <w:trHeight w:val="362"/>
        </w:trPr>
        <w:tc>
          <w:tcPr>
            <w:tcW w:w="436" w:type="dxa"/>
            <w:vMerge w:val="restart"/>
            <w:shd w:val="clear" w:color="auto" w:fill="C6D9F1" w:themeFill="text2" w:themeFillTint="33"/>
            <w:hideMark/>
          </w:tcPr>
          <w:p w14:paraId="5AC0D63C" w14:textId="253BFA4B" w:rsidR="00FC08E0" w:rsidRPr="00B161F8" w:rsidRDefault="005C52F2" w:rsidP="00B161F8">
            <w:pPr>
              <w:spacing w:before="600"/>
              <w:rPr>
                <w:rFonts w:cs="Arial"/>
                <w:bCs/>
                <w:sz w:val="20"/>
                <w:szCs w:val="20"/>
              </w:rPr>
            </w:pPr>
            <w:sdt>
              <w:sdtPr>
                <w:rPr>
                  <w:rFonts w:cs="Arial"/>
                  <w:bCs/>
                  <w:sz w:val="20"/>
                  <w:szCs w:val="20"/>
                </w:rPr>
                <w:id w:val="36580144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32E795C9" w14:textId="77777777" w:rsidR="00FC08E0" w:rsidRPr="007F1B93" w:rsidRDefault="00FC08E0" w:rsidP="00B161F8">
            <w:pPr>
              <w:spacing w:before="600"/>
              <w:rPr>
                <w:rFonts w:cs="Arial"/>
                <w:b/>
                <w:sz w:val="20"/>
                <w:szCs w:val="20"/>
              </w:rPr>
            </w:pPr>
            <w:r w:rsidRPr="007F1B93">
              <w:rPr>
                <w:rFonts w:cs="Arial"/>
                <w:b/>
                <w:sz w:val="20"/>
                <w:szCs w:val="20"/>
              </w:rPr>
              <w:t>Habitat et Mobilité</w:t>
            </w:r>
          </w:p>
        </w:tc>
        <w:tc>
          <w:tcPr>
            <w:tcW w:w="7909" w:type="dxa"/>
            <w:shd w:val="clear" w:color="auto" w:fill="C6D9F1" w:themeFill="text2" w:themeFillTint="33"/>
            <w:hideMark/>
          </w:tcPr>
          <w:p w14:paraId="796A1FA0" w14:textId="39C9CC7E" w:rsidR="00FC08E0" w:rsidRPr="00B161F8" w:rsidRDefault="005C52F2">
            <w:pPr>
              <w:rPr>
                <w:rFonts w:cs="Arial"/>
                <w:bCs/>
                <w:sz w:val="20"/>
                <w:szCs w:val="20"/>
              </w:rPr>
            </w:pPr>
            <w:sdt>
              <w:sdtPr>
                <w:rPr>
                  <w:rFonts w:cs="Arial"/>
                  <w:bCs/>
                  <w:sz w:val="20"/>
                  <w:szCs w:val="20"/>
                </w:rPr>
                <w:id w:val="3785936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BTP durable: pratiques vertueuses -matériaux et modèle économique</w:t>
            </w:r>
          </w:p>
        </w:tc>
      </w:tr>
      <w:tr w:rsidR="00B161F8" w:rsidRPr="00B161F8" w14:paraId="57704F91" w14:textId="77777777" w:rsidTr="007F1B93">
        <w:trPr>
          <w:trHeight w:val="268"/>
        </w:trPr>
        <w:tc>
          <w:tcPr>
            <w:tcW w:w="436" w:type="dxa"/>
            <w:vMerge/>
            <w:shd w:val="clear" w:color="auto" w:fill="C6D9F1" w:themeFill="text2" w:themeFillTint="33"/>
            <w:hideMark/>
          </w:tcPr>
          <w:p w14:paraId="418C20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37BE9C75" w14:textId="77777777" w:rsidR="00FC08E0" w:rsidRPr="007F1B93" w:rsidRDefault="00FC08E0">
            <w:pPr>
              <w:rPr>
                <w:rFonts w:cs="Arial"/>
                <w:b/>
                <w:sz w:val="20"/>
                <w:szCs w:val="20"/>
              </w:rPr>
            </w:pPr>
          </w:p>
        </w:tc>
        <w:tc>
          <w:tcPr>
            <w:tcW w:w="7909" w:type="dxa"/>
            <w:shd w:val="clear" w:color="auto" w:fill="C6D9F1" w:themeFill="text2" w:themeFillTint="33"/>
            <w:hideMark/>
          </w:tcPr>
          <w:p w14:paraId="2685007C" w14:textId="789B5B2B" w:rsidR="00FC08E0" w:rsidRPr="00B161F8" w:rsidRDefault="005C52F2">
            <w:pPr>
              <w:rPr>
                <w:rFonts w:cs="Arial"/>
                <w:bCs/>
                <w:sz w:val="20"/>
                <w:szCs w:val="20"/>
              </w:rPr>
            </w:pPr>
            <w:sdt>
              <w:sdtPr>
                <w:rPr>
                  <w:rFonts w:cs="Arial"/>
                  <w:bCs/>
                  <w:sz w:val="20"/>
                  <w:szCs w:val="20"/>
                </w:rPr>
                <w:id w:val="-143674832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Habitat partagé, participatif, éco quartier</w:t>
            </w:r>
          </w:p>
        </w:tc>
      </w:tr>
      <w:tr w:rsidR="00B161F8" w:rsidRPr="00B161F8" w14:paraId="02FC82C9" w14:textId="77777777" w:rsidTr="007F1B93">
        <w:trPr>
          <w:trHeight w:val="359"/>
        </w:trPr>
        <w:tc>
          <w:tcPr>
            <w:tcW w:w="436" w:type="dxa"/>
            <w:vMerge/>
            <w:shd w:val="clear" w:color="auto" w:fill="C6D9F1" w:themeFill="text2" w:themeFillTint="33"/>
            <w:hideMark/>
          </w:tcPr>
          <w:p w14:paraId="0AA9423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A5D4DCF" w14:textId="77777777" w:rsidR="00FC08E0" w:rsidRPr="007F1B93" w:rsidRDefault="00FC08E0">
            <w:pPr>
              <w:rPr>
                <w:rFonts w:cs="Arial"/>
                <w:b/>
                <w:sz w:val="20"/>
                <w:szCs w:val="20"/>
              </w:rPr>
            </w:pPr>
          </w:p>
        </w:tc>
        <w:tc>
          <w:tcPr>
            <w:tcW w:w="7909" w:type="dxa"/>
            <w:shd w:val="clear" w:color="auto" w:fill="C6D9F1" w:themeFill="text2" w:themeFillTint="33"/>
            <w:hideMark/>
          </w:tcPr>
          <w:p w14:paraId="087EC948" w14:textId="71544100" w:rsidR="00FC08E0" w:rsidRPr="00B161F8" w:rsidRDefault="005C52F2">
            <w:pPr>
              <w:rPr>
                <w:rFonts w:cs="Arial"/>
                <w:bCs/>
                <w:sz w:val="20"/>
                <w:szCs w:val="20"/>
              </w:rPr>
            </w:pPr>
            <w:sdt>
              <w:sdtPr>
                <w:rPr>
                  <w:rFonts w:cs="Arial"/>
                  <w:bCs/>
                  <w:sz w:val="20"/>
                  <w:szCs w:val="20"/>
                </w:rPr>
                <w:id w:val="-16716922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Habitat solidaire et accès au logement </w:t>
            </w:r>
          </w:p>
        </w:tc>
      </w:tr>
      <w:tr w:rsidR="00B161F8" w:rsidRPr="00B161F8" w14:paraId="0EFE49FE" w14:textId="77777777" w:rsidTr="007F1B93">
        <w:trPr>
          <w:trHeight w:val="689"/>
        </w:trPr>
        <w:tc>
          <w:tcPr>
            <w:tcW w:w="436" w:type="dxa"/>
            <w:vMerge/>
            <w:shd w:val="clear" w:color="auto" w:fill="C6D9F1" w:themeFill="text2" w:themeFillTint="33"/>
            <w:hideMark/>
          </w:tcPr>
          <w:p w14:paraId="2C3212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7F38BDB" w14:textId="77777777" w:rsidR="00FC08E0" w:rsidRPr="007F1B93" w:rsidRDefault="00FC08E0">
            <w:pPr>
              <w:rPr>
                <w:rFonts w:cs="Arial"/>
                <w:b/>
                <w:sz w:val="20"/>
                <w:szCs w:val="20"/>
              </w:rPr>
            </w:pPr>
          </w:p>
        </w:tc>
        <w:tc>
          <w:tcPr>
            <w:tcW w:w="7909" w:type="dxa"/>
            <w:shd w:val="clear" w:color="auto" w:fill="C6D9F1" w:themeFill="text2" w:themeFillTint="33"/>
            <w:hideMark/>
          </w:tcPr>
          <w:p w14:paraId="7549102B" w14:textId="7D8E90C6" w:rsidR="00FC08E0" w:rsidRPr="00B161F8" w:rsidRDefault="005C52F2">
            <w:pPr>
              <w:rPr>
                <w:rFonts w:cs="Arial"/>
                <w:bCs/>
                <w:sz w:val="20"/>
                <w:szCs w:val="20"/>
              </w:rPr>
            </w:pPr>
            <w:sdt>
              <w:sdtPr>
                <w:rPr>
                  <w:rFonts w:cs="Arial"/>
                  <w:bCs/>
                  <w:sz w:val="20"/>
                  <w:szCs w:val="20"/>
                </w:rPr>
                <w:id w:val="1669800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Mobilité responsable: partagée, douce, solidaire, vélo logistique, coopération avec les transports publics</w:t>
            </w:r>
          </w:p>
        </w:tc>
      </w:tr>
      <w:tr w:rsidR="00B161F8" w:rsidRPr="00B161F8" w14:paraId="68BFA42E" w14:textId="77777777" w:rsidTr="007F1B93">
        <w:trPr>
          <w:trHeight w:val="288"/>
        </w:trPr>
        <w:tc>
          <w:tcPr>
            <w:tcW w:w="436" w:type="dxa"/>
            <w:vMerge w:val="restart"/>
            <w:shd w:val="clear" w:color="auto" w:fill="DBE5F1" w:themeFill="accent1" w:themeFillTint="33"/>
            <w:hideMark/>
          </w:tcPr>
          <w:p w14:paraId="4C695F3A" w14:textId="1D660027" w:rsidR="00FC08E0" w:rsidRPr="00B161F8" w:rsidRDefault="005C52F2" w:rsidP="007F1B93">
            <w:pPr>
              <w:spacing w:before="600"/>
              <w:jc w:val="center"/>
              <w:rPr>
                <w:rFonts w:cs="Arial"/>
                <w:bCs/>
                <w:sz w:val="20"/>
                <w:szCs w:val="20"/>
              </w:rPr>
            </w:pPr>
            <w:sdt>
              <w:sdtPr>
                <w:rPr>
                  <w:rFonts w:cs="Arial"/>
                  <w:bCs/>
                  <w:sz w:val="20"/>
                  <w:szCs w:val="20"/>
                </w:rPr>
                <w:id w:val="-1798906057"/>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170C53B6" w14:textId="77777777" w:rsidR="007F1B93" w:rsidRDefault="007F1B93">
            <w:pPr>
              <w:rPr>
                <w:rFonts w:cs="Arial"/>
                <w:b/>
                <w:sz w:val="20"/>
                <w:szCs w:val="20"/>
              </w:rPr>
            </w:pPr>
          </w:p>
          <w:p w14:paraId="08E35E41" w14:textId="77777777" w:rsidR="007F1B93" w:rsidRDefault="007F1B93">
            <w:pPr>
              <w:rPr>
                <w:rFonts w:cs="Arial"/>
                <w:b/>
                <w:sz w:val="20"/>
                <w:szCs w:val="20"/>
              </w:rPr>
            </w:pPr>
          </w:p>
          <w:p w14:paraId="017718A1" w14:textId="4EF43007" w:rsidR="00FC08E0" w:rsidRPr="007F1B93" w:rsidRDefault="00FC08E0">
            <w:pPr>
              <w:rPr>
                <w:rFonts w:cs="Arial"/>
                <w:b/>
                <w:sz w:val="20"/>
                <w:szCs w:val="20"/>
              </w:rPr>
            </w:pPr>
            <w:r w:rsidRPr="007F1B93">
              <w:rPr>
                <w:rFonts w:cs="Arial"/>
                <w:b/>
                <w:sz w:val="20"/>
                <w:szCs w:val="20"/>
              </w:rPr>
              <w:t>Santé - Silver économie</w:t>
            </w:r>
          </w:p>
        </w:tc>
        <w:tc>
          <w:tcPr>
            <w:tcW w:w="7909" w:type="dxa"/>
            <w:shd w:val="clear" w:color="auto" w:fill="DBE5F1" w:themeFill="accent1" w:themeFillTint="33"/>
            <w:hideMark/>
          </w:tcPr>
          <w:p w14:paraId="50F882D2" w14:textId="1FBFFF35" w:rsidR="00FC08E0" w:rsidRPr="00B161F8" w:rsidRDefault="005C52F2">
            <w:pPr>
              <w:rPr>
                <w:rFonts w:cs="Arial"/>
                <w:bCs/>
                <w:sz w:val="20"/>
                <w:szCs w:val="20"/>
              </w:rPr>
            </w:pPr>
            <w:sdt>
              <w:sdtPr>
                <w:rPr>
                  <w:rFonts w:cs="Arial"/>
                  <w:bCs/>
                  <w:sz w:val="20"/>
                  <w:szCs w:val="20"/>
                </w:rPr>
                <w:id w:val="-10751232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Santé</w:t>
            </w:r>
          </w:p>
        </w:tc>
      </w:tr>
      <w:tr w:rsidR="00B161F8" w:rsidRPr="00B161F8" w14:paraId="2B00F943" w14:textId="77777777" w:rsidTr="007F1B93">
        <w:trPr>
          <w:trHeight w:val="378"/>
        </w:trPr>
        <w:tc>
          <w:tcPr>
            <w:tcW w:w="436" w:type="dxa"/>
            <w:vMerge/>
            <w:shd w:val="clear" w:color="auto" w:fill="DBE5F1" w:themeFill="accent1" w:themeFillTint="33"/>
            <w:hideMark/>
          </w:tcPr>
          <w:p w14:paraId="1B0A619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84F82E6" w14:textId="77777777" w:rsidR="00FC08E0" w:rsidRPr="007F1B93" w:rsidRDefault="00FC08E0">
            <w:pPr>
              <w:rPr>
                <w:rFonts w:cs="Arial"/>
                <w:b/>
                <w:sz w:val="20"/>
                <w:szCs w:val="20"/>
              </w:rPr>
            </w:pPr>
          </w:p>
        </w:tc>
        <w:tc>
          <w:tcPr>
            <w:tcW w:w="7909" w:type="dxa"/>
            <w:shd w:val="clear" w:color="auto" w:fill="DBE5F1" w:themeFill="accent1" w:themeFillTint="33"/>
            <w:hideMark/>
          </w:tcPr>
          <w:p w14:paraId="1D5D9A9B" w14:textId="71AD28E8" w:rsidR="00FC08E0" w:rsidRPr="00B161F8" w:rsidRDefault="005C52F2">
            <w:pPr>
              <w:rPr>
                <w:rFonts w:cs="Arial"/>
                <w:bCs/>
                <w:sz w:val="20"/>
                <w:szCs w:val="20"/>
              </w:rPr>
            </w:pPr>
            <w:sdt>
              <w:sdtPr>
                <w:rPr>
                  <w:rFonts w:cs="Arial"/>
                  <w:bCs/>
                  <w:sz w:val="20"/>
                  <w:szCs w:val="20"/>
                </w:rPr>
                <w:id w:val="157092290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Silver économie &amp; Service à la personne (SAP)</w:t>
            </w:r>
          </w:p>
        </w:tc>
      </w:tr>
      <w:tr w:rsidR="00B161F8" w:rsidRPr="00B161F8" w14:paraId="1952EA42" w14:textId="77777777" w:rsidTr="007F1B93">
        <w:trPr>
          <w:trHeight w:val="398"/>
        </w:trPr>
        <w:tc>
          <w:tcPr>
            <w:tcW w:w="436" w:type="dxa"/>
            <w:vMerge/>
            <w:shd w:val="clear" w:color="auto" w:fill="DBE5F1" w:themeFill="accent1" w:themeFillTint="33"/>
            <w:hideMark/>
          </w:tcPr>
          <w:p w14:paraId="5F6747B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18374985" w14:textId="77777777" w:rsidR="00FC08E0" w:rsidRPr="007F1B93" w:rsidRDefault="00FC08E0">
            <w:pPr>
              <w:rPr>
                <w:rFonts w:cs="Arial"/>
                <w:b/>
                <w:sz w:val="20"/>
                <w:szCs w:val="20"/>
              </w:rPr>
            </w:pPr>
          </w:p>
        </w:tc>
        <w:tc>
          <w:tcPr>
            <w:tcW w:w="7909" w:type="dxa"/>
            <w:shd w:val="clear" w:color="auto" w:fill="DBE5F1" w:themeFill="accent1" w:themeFillTint="33"/>
            <w:hideMark/>
          </w:tcPr>
          <w:p w14:paraId="1C0C2778" w14:textId="6F739530" w:rsidR="00FC08E0" w:rsidRPr="00B161F8" w:rsidRDefault="005C52F2">
            <w:pPr>
              <w:rPr>
                <w:rFonts w:cs="Arial"/>
                <w:bCs/>
                <w:sz w:val="20"/>
                <w:szCs w:val="20"/>
              </w:rPr>
            </w:pPr>
            <w:sdt>
              <w:sdtPr>
                <w:rPr>
                  <w:rFonts w:cs="Arial"/>
                  <w:bCs/>
                  <w:sz w:val="20"/>
                  <w:szCs w:val="20"/>
                </w:rPr>
                <w:id w:val="18848343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Attractivité des métiers de la santé</w:t>
            </w:r>
          </w:p>
        </w:tc>
      </w:tr>
      <w:tr w:rsidR="00B161F8" w:rsidRPr="00B161F8" w14:paraId="35AB4D19" w14:textId="77777777" w:rsidTr="007F1B93">
        <w:trPr>
          <w:trHeight w:val="417"/>
        </w:trPr>
        <w:tc>
          <w:tcPr>
            <w:tcW w:w="436" w:type="dxa"/>
            <w:vMerge/>
            <w:shd w:val="clear" w:color="auto" w:fill="DBE5F1" w:themeFill="accent1" w:themeFillTint="33"/>
            <w:hideMark/>
          </w:tcPr>
          <w:p w14:paraId="1CF19A4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B86763" w14:textId="77777777" w:rsidR="00FC08E0" w:rsidRPr="007F1B93" w:rsidRDefault="00FC08E0">
            <w:pPr>
              <w:rPr>
                <w:rFonts w:cs="Arial"/>
                <w:b/>
                <w:sz w:val="20"/>
                <w:szCs w:val="20"/>
              </w:rPr>
            </w:pPr>
          </w:p>
        </w:tc>
        <w:tc>
          <w:tcPr>
            <w:tcW w:w="7909" w:type="dxa"/>
            <w:shd w:val="clear" w:color="auto" w:fill="DBE5F1" w:themeFill="accent1" w:themeFillTint="33"/>
            <w:hideMark/>
          </w:tcPr>
          <w:p w14:paraId="6C6339BF" w14:textId="2C000BEC" w:rsidR="00FC08E0" w:rsidRPr="00B161F8" w:rsidRDefault="005C52F2">
            <w:pPr>
              <w:rPr>
                <w:rFonts w:cs="Arial"/>
                <w:bCs/>
                <w:sz w:val="20"/>
                <w:szCs w:val="20"/>
              </w:rPr>
            </w:pPr>
            <w:sdt>
              <w:sdtPr>
                <w:rPr>
                  <w:rFonts w:cs="Arial"/>
                  <w:bCs/>
                  <w:sz w:val="20"/>
                  <w:szCs w:val="20"/>
                </w:rPr>
                <w:id w:val="-77933047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Handicap</w:t>
            </w:r>
          </w:p>
        </w:tc>
      </w:tr>
      <w:tr w:rsidR="00B161F8" w:rsidRPr="00B161F8" w14:paraId="53154E5A" w14:textId="77777777" w:rsidTr="007F1B93">
        <w:trPr>
          <w:trHeight w:val="424"/>
        </w:trPr>
        <w:tc>
          <w:tcPr>
            <w:tcW w:w="436" w:type="dxa"/>
            <w:vMerge/>
            <w:shd w:val="clear" w:color="auto" w:fill="DBE5F1" w:themeFill="accent1" w:themeFillTint="33"/>
            <w:hideMark/>
          </w:tcPr>
          <w:p w14:paraId="07B9838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2F7F53C" w14:textId="77777777" w:rsidR="00FC08E0" w:rsidRPr="007F1B93" w:rsidRDefault="00FC08E0">
            <w:pPr>
              <w:rPr>
                <w:rFonts w:cs="Arial"/>
                <w:b/>
                <w:sz w:val="20"/>
                <w:szCs w:val="20"/>
              </w:rPr>
            </w:pPr>
          </w:p>
        </w:tc>
        <w:tc>
          <w:tcPr>
            <w:tcW w:w="7909" w:type="dxa"/>
            <w:shd w:val="clear" w:color="auto" w:fill="DBE5F1" w:themeFill="accent1" w:themeFillTint="33"/>
            <w:hideMark/>
          </w:tcPr>
          <w:p w14:paraId="2D87F02A" w14:textId="05EBA4F7" w:rsidR="00B161F8" w:rsidRPr="00B161F8" w:rsidRDefault="005C52F2">
            <w:pPr>
              <w:rPr>
                <w:rFonts w:cs="Arial"/>
                <w:bCs/>
                <w:sz w:val="20"/>
                <w:szCs w:val="20"/>
              </w:rPr>
            </w:pPr>
            <w:sdt>
              <w:sdtPr>
                <w:rPr>
                  <w:rFonts w:cs="Arial"/>
                  <w:bCs/>
                  <w:sz w:val="20"/>
                  <w:szCs w:val="20"/>
                </w:rPr>
                <w:id w:val="148212302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santé</w:t>
            </w:r>
          </w:p>
        </w:tc>
      </w:tr>
      <w:tr w:rsidR="00B161F8" w:rsidRPr="00B161F8" w14:paraId="3D12FFC5" w14:textId="77777777" w:rsidTr="007F1B93">
        <w:trPr>
          <w:trHeight w:val="274"/>
        </w:trPr>
        <w:tc>
          <w:tcPr>
            <w:tcW w:w="436" w:type="dxa"/>
            <w:vMerge w:val="restart"/>
            <w:shd w:val="clear" w:color="auto" w:fill="C6D9F1" w:themeFill="text2" w:themeFillTint="33"/>
            <w:hideMark/>
          </w:tcPr>
          <w:p w14:paraId="736BBD64" w14:textId="1BCCEA9F" w:rsidR="00FC08E0" w:rsidRPr="00B161F8" w:rsidRDefault="005C52F2" w:rsidP="007F1B93">
            <w:pPr>
              <w:spacing w:before="480"/>
              <w:rPr>
                <w:rFonts w:cs="Arial"/>
                <w:bCs/>
                <w:sz w:val="20"/>
                <w:szCs w:val="20"/>
              </w:rPr>
            </w:pPr>
            <w:sdt>
              <w:sdtPr>
                <w:rPr>
                  <w:rFonts w:cs="Arial"/>
                  <w:bCs/>
                  <w:sz w:val="20"/>
                  <w:szCs w:val="20"/>
                </w:rPr>
                <w:id w:val="-102902580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43863F9A" w14:textId="77777777" w:rsidR="007F1B93" w:rsidRDefault="007F1B93">
            <w:pPr>
              <w:rPr>
                <w:rFonts w:cs="Arial"/>
                <w:b/>
                <w:sz w:val="20"/>
                <w:szCs w:val="20"/>
              </w:rPr>
            </w:pPr>
          </w:p>
          <w:p w14:paraId="074D9859" w14:textId="6E9E21DE" w:rsidR="00FC08E0" w:rsidRPr="007F1B93" w:rsidRDefault="00FC08E0">
            <w:pPr>
              <w:rPr>
                <w:rFonts w:cs="Arial"/>
                <w:b/>
                <w:sz w:val="20"/>
                <w:szCs w:val="20"/>
              </w:rPr>
            </w:pPr>
            <w:r w:rsidRPr="007F1B93">
              <w:rPr>
                <w:rFonts w:cs="Arial"/>
                <w:b/>
                <w:sz w:val="20"/>
                <w:szCs w:val="20"/>
              </w:rPr>
              <w:t>Culture et Tourisme</w:t>
            </w:r>
          </w:p>
        </w:tc>
        <w:tc>
          <w:tcPr>
            <w:tcW w:w="7909" w:type="dxa"/>
            <w:shd w:val="clear" w:color="auto" w:fill="C6D9F1" w:themeFill="text2" w:themeFillTint="33"/>
            <w:hideMark/>
          </w:tcPr>
          <w:p w14:paraId="46DA3AEA" w14:textId="74D52473" w:rsidR="00FC08E0" w:rsidRPr="00B161F8" w:rsidRDefault="005C52F2">
            <w:pPr>
              <w:rPr>
                <w:rFonts w:cs="Arial"/>
                <w:bCs/>
                <w:sz w:val="20"/>
                <w:szCs w:val="20"/>
              </w:rPr>
            </w:pPr>
            <w:sdt>
              <w:sdtPr>
                <w:rPr>
                  <w:rFonts w:cs="Arial"/>
                  <w:bCs/>
                  <w:sz w:val="20"/>
                  <w:szCs w:val="20"/>
                </w:rPr>
                <w:id w:val="18824316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Droits culturels et médiation culturelle </w:t>
            </w:r>
          </w:p>
        </w:tc>
      </w:tr>
      <w:tr w:rsidR="00B161F8" w:rsidRPr="00B161F8" w14:paraId="02B0DA54" w14:textId="77777777" w:rsidTr="007F1B93">
        <w:trPr>
          <w:trHeight w:val="281"/>
        </w:trPr>
        <w:tc>
          <w:tcPr>
            <w:tcW w:w="436" w:type="dxa"/>
            <w:vMerge/>
            <w:shd w:val="clear" w:color="auto" w:fill="C6D9F1" w:themeFill="text2" w:themeFillTint="33"/>
            <w:hideMark/>
          </w:tcPr>
          <w:p w14:paraId="1CEAFD76"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E0A69FC" w14:textId="77777777" w:rsidR="00FC08E0" w:rsidRPr="007F1B93" w:rsidRDefault="00FC08E0">
            <w:pPr>
              <w:rPr>
                <w:rFonts w:cs="Arial"/>
                <w:b/>
                <w:sz w:val="20"/>
                <w:szCs w:val="20"/>
              </w:rPr>
            </w:pPr>
          </w:p>
        </w:tc>
        <w:tc>
          <w:tcPr>
            <w:tcW w:w="7909" w:type="dxa"/>
            <w:shd w:val="clear" w:color="auto" w:fill="C6D9F1" w:themeFill="text2" w:themeFillTint="33"/>
            <w:hideMark/>
          </w:tcPr>
          <w:p w14:paraId="7090EBBE" w14:textId="5B38BBD1" w:rsidR="00FC08E0" w:rsidRPr="00B161F8" w:rsidRDefault="005C52F2">
            <w:pPr>
              <w:rPr>
                <w:rFonts w:cs="Arial"/>
                <w:bCs/>
                <w:sz w:val="20"/>
                <w:szCs w:val="20"/>
              </w:rPr>
            </w:pPr>
            <w:sdt>
              <w:sdtPr>
                <w:rPr>
                  <w:rFonts w:cs="Arial"/>
                  <w:bCs/>
                  <w:sz w:val="20"/>
                  <w:szCs w:val="20"/>
                </w:rPr>
                <w:id w:val="160699459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Cohésion et lien social - Insertion et Handicap</w:t>
            </w:r>
          </w:p>
        </w:tc>
      </w:tr>
      <w:tr w:rsidR="00B161F8" w:rsidRPr="00B161F8" w14:paraId="4E4A82E1" w14:textId="77777777" w:rsidTr="007F1B93">
        <w:trPr>
          <w:trHeight w:val="423"/>
        </w:trPr>
        <w:tc>
          <w:tcPr>
            <w:tcW w:w="436" w:type="dxa"/>
            <w:vMerge/>
            <w:shd w:val="clear" w:color="auto" w:fill="C6D9F1" w:themeFill="text2" w:themeFillTint="33"/>
            <w:hideMark/>
          </w:tcPr>
          <w:p w14:paraId="55B47732"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074D993A" w14:textId="77777777" w:rsidR="00FC08E0" w:rsidRPr="007F1B93" w:rsidRDefault="00FC08E0">
            <w:pPr>
              <w:rPr>
                <w:rFonts w:cs="Arial"/>
                <w:b/>
                <w:sz w:val="20"/>
                <w:szCs w:val="20"/>
              </w:rPr>
            </w:pPr>
          </w:p>
        </w:tc>
        <w:tc>
          <w:tcPr>
            <w:tcW w:w="7909" w:type="dxa"/>
            <w:shd w:val="clear" w:color="auto" w:fill="C6D9F1" w:themeFill="text2" w:themeFillTint="33"/>
            <w:hideMark/>
          </w:tcPr>
          <w:p w14:paraId="46FC0B4E" w14:textId="7FAE8DF6" w:rsidR="00FC08E0" w:rsidRPr="00B161F8" w:rsidRDefault="005C52F2" w:rsidP="00B161F8">
            <w:pPr>
              <w:rPr>
                <w:rFonts w:cs="Arial"/>
                <w:bCs/>
                <w:sz w:val="20"/>
                <w:szCs w:val="20"/>
              </w:rPr>
            </w:pPr>
            <w:sdt>
              <w:sdtPr>
                <w:rPr>
                  <w:rFonts w:cs="Arial"/>
                  <w:bCs/>
                  <w:sz w:val="20"/>
                  <w:szCs w:val="20"/>
                </w:rPr>
                <w:id w:val="164067970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Culture développement territorial et /ou transition</w:t>
            </w:r>
          </w:p>
        </w:tc>
      </w:tr>
      <w:tr w:rsidR="00B161F8" w:rsidRPr="00B161F8" w14:paraId="4FB8BC71" w14:textId="77777777" w:rsidTr="007F1B93">
        <w:trPr>
          <w:trHeight w:val="423"/>
        </w:trPr>
        <w:tc>
          <w:tcPr>
            <w:tcW w:w="436" w:type="dxa"/>
            <w:vMerge/>
            <w:shd w:val="clear" w:color="auto" w:fill="C6D9F1" w:themeFill="text2" w:themeFillTint="33"/>
            <w:hideMark/>
          </w:tcPr>
          <w:p w14:paraId="1B8BDFE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6018BB63" w14:textId="77777777" w:rsidR="00FC08E0" w:rsidRPr="007F1B93" w:rsidRDefault="00FC08E0">
            <w:pPr>
              <w:rPr>
                <w:rFonts w:cs="Arial"/>
                <w:b/>
                <w:sz w:val="20"/>
                <w:szCs w:val="20"/>
              </w:rPr>
            </w:pPr>
          </w:p>
        </w:tc>
        <w:tc>
          <w:tcPr>
            <w:tcW w:w="7909" w:type="dxa"/>
            <w:shd w:val="clear" w:color="auto" w:fill="C6D9F1" w:themeFill="text2" w:themeFillTint="33"/>
            <w:hideMark/>
          </w:tcPr>
          <w:p w14:paraId="2FD9C073" w14:textId="22774E4E" w:rsidR="00FC08E0" w:rsidRPr="00B161F8" w:rsidRDefault="005C52F2">
            <w:pPr>
              <w:rPr>
                <w:rFonts w:cs="Arial"/>
                <w:bCs/>
                <w:sz w:val="20"/>
                <w:szCs w:val="20"/>
              </w:rPr>
            </w:pPr>
            <w:sdt>
              <w:sdtPr>
                <w:rPr>
                  <w:rFonts w:cs="Arial"/>
                  <w:bCs/>
                  <w:sz w:val="20"/>
                  <w:szCs w:val="20"/>
                </w:rPr>
                <w:id w:val="11945759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Tourisme durable, social et innovant</w:t>
            </w:r>
          </w:p>
        </w:tc>
      </w:tr>
      <w:tr w:rsidR="00B161F8" w:rsidRPr="00B161F8" w14:paraId="33D57A94" w14:textId="77777777" w:rsidTr="007F1B93">
        <w:trPr>
          <w:trHeight w:val="415"/>
        </w:trPr>
        <w:tc>
          <w:tcPr>
            <w:tcW w:w="436" w:type="dxa"/>
            <w:vMerge/>
            <w:shd w:val="clear" w:color="auto" w:fill="C6D9F1" w:themeFill="text2" w:themeFillTint="33"/>
            <w:hideMark/>
          </w:tcPr>
          <w:p w14:paraId="7D220B85"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E20F0AB" w14:textId="77777777" w:rsidR="00FC08E0" w:rsidRPr="007F1B93" w:rsidRDefault="00FC08E0">
            <w:pPr>
              <w:rPr>
                <w:rFonts w:cs="Arial"/>
                <w:b/>
                <w:sz w:val="20"/>
                <w:szCs w:val="20"/>
              </w:rPr>
            </w:pPr>
          </w:p>
        </w:tc>
        <w:tc>
          <w:tcPr>
            <w:tcW w:w="7909" w:type="dxa"/>
            <w:shd w:val="clear" w:color="auto" w:fill="C6D9F1" w:themeFill="text2" w:themeFillTint="33"/>
            <w:hideMark/>
          </w:tcPr>
          <w:p w14:paraId="70BD93A1" w14:textId="23412877" w:rsidR="00FC08E0" w:rsidRPr="00B161F8" w:rsidRDefault="005C52F2">
            <w:pPr>
              <w:rPr>
                <w:rFonts w:cs="Arial"/>
                <w:bCs/>
                <w:sz w:val="20"/>
                <w:szCs w:val="20"/>
              </w:rPr>
            </w:pPr>
            <w:sdt>
              <w:sdtPr>
                <w:rPr>
                  <w:rFonts w:cs="Arial"/>
                  <w:bCs/>
                  <w:sz w:val="20"/>
                  <w:szCs w:val="20"/>
                </w:rPr>
                <w:id w:val="12895417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culture ou tourisme</w:t>
            </w:r>
          </w:p>
        </w:tc>
      </w:tr>
    </w:tbl>
    <w:p w14:paraId="51D4A813" w14:textId="77777777" w:rsidR="00F22431" w:rsidRDefault="00F22431" w:rsidP="00DA527A">
      <w:pPr>
        <w:rPr>
          <w:rFonts w:ascii="Arial" w:hAnsi="Arial" w:cs="Arial"/>
          <w:sz w:val="20"/>
        </w:rPr>
      </w:pPr>
    </w:p>
    <w:p w14:paraId="49D8B42C" w14:textId="1984E2B7" w:rsidR="00F22431" w:rsidRDefault="00F22431" w:rsidP="00DA527A">
      <w:pPr>
        <w:rPr>
          <w:rFonts w:ascii="Arial" w:hAnsi="Arial" w:cs="Arial"/>
          <w:sz w:val="20"/>
        </w:rPr>
      </w:pPr>
    </w:p>
    <w:p w14:paraId="794F3F95" w14:textId="77777777" w:rsidR="00F22431" w:rsidRPr="00F22431" w:rsidRDefault="00F22431"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F22431">
        <w:rPr>
          <w:rFonts w:cs="Arial"/>
          <w:b/>
          <w:iCs/>
        </w:rPr>
        <w:t>Présentation de l’objet de la demande</w:t>
      </w:r>
    </w:p>
    <w:p w14:paraId="70473F6C" w14:textId="77777777" w:rsidR="00F22431" w:rsidRPr="00F22431" w:rsidRDefault="00F22431" w:rsidP="00F22431">
      <w:pPr>
        <w:rPr>
          <w:rFonts w:ascii="MyriadPro-Regular" w:hAnsi="MyriadPro-Regular" w:cs="MyriadPro-Regular"/>
          <w:iCs/>
        </w:rPr>
      </w:pPr>
    </w:p>
    <w:p w14:paraId="7858FBA8" w14:textId="77777777" w:rsidR="00F22431" w:rsidRPr="00F22431" w:rsidRDefault="00F22431" w:rsidP="00F22431">
      <w:pPr>
        <w:rPr>
          <w:rFonts w:cs="MyriadPro-Regular"/>
          <w:iCs/>
          <w:sz w:val="20"/>
        </w:rPr>
      </w:pPr>
      <w:r w:rsidRPr="00F22431">
        <w:rPr>
          <w:rFonts w:cs="MyriadPro-Regular"/>
          <w:iCs/>
          <w:sz w:val="20"/>
        </w:rPr>
        <w:t xml:space="preserve">NB : Vous avez la possibilité de joindre tout document que vous jugerez utile pour compléter la présentation de votre projet </w:t>
      </w:r>
    </w:p>
    <w:p w14:paraId="08BB4BC1" w14:textId="77777777" w:rsidR="00F22431" w:rsidRDefault="00F22431" w:rsidP="00F22431">
      <w:pPr>
        <w:pStyle w:val="Titre4"/>
        <w:rPr>
          <w:rFonts w:ascii="Verdana" w:hAnsi="Verdana" w:cs="Arial"/>
          <w:i/>
          <w:sz w:val="22"/>
          <w:szCs w:val="22"/>
          <w:u w:val="none"/>
        </w:rPr>
      </w:pPr>
    </w:p>
    <w:p w14:paraId="1455D800" w14:textId="77777777" w:rsidR="00F22431" w:rsidRDefault="00F22431" w:rsidP="00F22431">
      <w:pPr>
        <w:pStyle w:val="Titre4"/>
        <w:rPr>
          <w:rFonts w:ascii="Verdana" w:hAnsi="Verdana" w:cs="Arial"/>
          <w:i/>
          <w:sz w:val="22"/>
          <w:szCs w:val="22"/>
          <w:u w:val="none"/>
        </w:rPr>
      </w:pPr>
    </w:p>
    <w:p w14:paraId="3C4C23E9"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Origine du projet </w:t>
      </w:r>
    </w:p>
    <w:p w14:paraId="500A660E" w14:textId="77777777" w:rsidR="00F22431" w:rsidRPr="00466657" w:rsidRDefault="00F22431" w:rsidP="00F22431">
      <w:pPr>
        <w:jc w:val="both"/>
        <w:rPr>
          <w:rFonts w:cs="Arial"/>
          <w:bCs/>
          <w:sz w:val="20"/>
          <w:u w:val="single"/>
        </w:rPr>
      </w:pPr>
    </w:p>
    <w:p w14:paraId="39F9FAB5" w14:textId="77777777" w:rsidR="00F22431" w:rsidRPr="00466657" w:rsidRDefault="00F22431" w:rsidP="00F22431">
      <w:pPr>
        <w:numPr>
          <w:ilvl w:val="0"/>
          <w:numId w:val="6"/>
        </w:numPr>
        <w:overflowPunct w:val="0"/>
        <w:autoSpaceDE w:val="0"/>
        <w:autoSpaceDN w:val="0"/>
        <w:adjustRightInd w:val="0"/>
        <w:spacing w:line="240" w:lineRule="auto"/>
        <w:textAlignment w:val="baseline"/>
        <w:rPr>
          <w:rFonts w:cs="MyriadPro-Regular"/>
          <w:sz w:val="20"/>
        </w:rPr>
      </w:pPr>
      <w:r w:rsidRPr="00466657">
        <w:rPr>
          <w:rFonts w:cs="MyriadPro-Regular"/>
          <w:sz w:val="20"/>
        </w:rPr>
        <w:t xml:space="preserve">Genèse du projet </w:t>
      </w:r>
      <w:r w:rsidRPr="00466657">
        <w:rPr>
          <w:rFonts w:cs="Arial"/>
          <w:bCs/>
          <w:sz w:val="20"/>
        </w:rPr>
        <w:t xml:space="preserve">(état des lieux, diagnostic initial ayant conduit à cette forme de projet, </w:t>
      </w:r>
      <w:r w:rsidRPr="00466657">
        <w:rPr>
          <w:rFonts w:cs="MyriadPro-Regular"/>
          <w:sz w:val="20"/>
        </w:rPr>
        <w:t>étapes intermédiaires, acteurs clés, processus d’identification des besoins…)</w:t>
      </w:r>
    </w:p>
    <w:p w14:paraId="4613C081" w14:textId="77777777" w:rsidR="00F22431" w:rsidRDefault="00F22431" w:rsidP="00F22431">
      <w:pPr>
        <w:jc w:val="both"/>
        <w:rPr>
          <w:rFonts w:cs="Arial"/>
          <w:bCs/>
          <w:sz w:val="20"/>
        </w:rPr>
      </w:pPr>
    </w:p>
    <w:p w14:paraId="7ECCEB07" w14:textId="77777777" w:rsidR="00F22431" w:rsidRDefault="00F22431" w:rsidP="00F22431">
      <w:pPr>
        <w:jc w:val="both"/>
        <w:rPr>
          <w:rFonts w:cs="Arial"/>
          <w:bCs/>
          <w:sz w:val="20"/>
        </w:rPr>
      </w:pPr>
    </w:p>
    <w:p w14:paraId="16616767" w14:textId="77777777" w:rsidR="00F22431" w:rsidRDefault="00F22431" w:rsidP="00F22431">
      <w:pPr>
        <w:jc w:val="both"/>
        <w:rPr>
          <w:rFonts w:cs="Arial"/>
          <w:bCs/>
          <w:sz w:val="20"/>
        </w:rPr>
      </w:pPr>
    </w:p>
    <w:p w14:paraId="31C897A3" w14:textId="77777777" w:rsidR="00F22431" w:rsidRPr="00466657" w:rsidRDefault="00F22431" w:rsidP="00F22431">
      <w:pPr>
        <w:jc w:val="both"/>
        <w:rPr>
          <w:rFonts w:cs="Arial"/>
          <w:bCs/>
          <w:sz w:val="20"/>
        </w:rPr>
      </w:pPr>
    </w:p>
    <w:p w14:paraId="776E0B0C"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bCs/>
          <w:sz w:val="20"/>
        </w:rPr>
      </w:pPr>
      <w:r w:rsidRPr="00466657">
        <w:rPr>
          <w:rFonts w:cs="Arial"/>
          <w:bCs/>
          <w:sz w:val="20"/>
        </w:rPr>
        <w:t>Eléments /résultats de l’étude de faisabilité (dont analyse financière, DLA, autres…) et de l’étude de marché, recours à assistance technique (réseaux, France active, INAE,….).</w:t>
      </w:r>
    </w:p>
    <w:p w14:paraId="53AACC76" w14:textId="77777777" w:rsidR="00F22431" w:rsidRDefault="00F22431" w:rsidP="00F22431">
      <w:pPr>
        <w:jc w:val="both"/>
        <w:rPr>
          <w:rFonts w:cs="Arial"/>
          <w:bCs/>
        </w:rPr>
      </w:pPr>
    </w:p>
    <w:p w14:paraId="5A72A382" w14:textId="77777777" w:rsidR="00F22431" w:rsidRDefault="00F22431" w:rsidP="00F22431">
      <w:pPr>
        <w:jc w:val="both"/>
        <w:rPr>
          <w:rFonts w:cs="Arial"/>
          <w:bCs/>
        </w:rPr>
      </w:pPr>
    </w:p>
    <w:p w14:paraId="3381D7F8" w14:textId="77777777" w:rsidR="00F22431" w:rsidRPr="00466657" w:rsidRDefault="00F22431" w:rsidP="00F22431">
      <w:pPr>
        <w:jc w:val="both"/>
        <w:rPr>
          <w:rFonts w:cs="Arial"/>
          <w:bCs/>
        </w:rPr>
      </w:pPr>
    </w:p>
    <w:p w14:paraId="17470370"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Description du projet </w:t>
      </w:r>
    </w:p>
    <w:p w14:paraId="1A5B97F6" w14:textId="77777777" w:rsidR="00F22431" w:rsidRPr="00F22431" w:rsidRDefault="00F22431" w:rsidP="00F22431">
      <w:pPr>
        <w:rPr>
          <w:iCs/>
        </w:rPr>
      </w:pPr>
    </w:p>
    <w:p w14:paraId="535193DA" w14:textId="67B9CB49" w:rsidR="00F22431" w:rsidRPr="00756DDA" w:rsidRDefault="00F22431" w:rsidP="008D78B4">
      <w:pPr>
        <w:numPr>
          <w:ilvl w:val="0"/>
          <w:numId w:val="7"/>
        </w:numPr>
        <w:overflowPunct w:val="0"/>
        <w:autoSpaceDE w:val="0"/>
        <w:autoSpaceDN w:val="0"/>
        <w:adjustRightInd w:val="0"/>
        <w:spacing w:line="240" w:lineRule="auto"/>
        <w:textAlignment w:val="baseline"/>
        <w:rPr>
          <w:sz w:val="20"/>
        </w:rPr>
      </w:pPr>
      <w:r w:rsidRPr="00756DDA">
        <w:rPr>
          <w:rFonts w:cs="Arial"/>
          <w:b/>
          <w:iCs/>
          <w:sz w:val="20"/>
          <w:u w:val="single"/>
        </w:rPr>
        <w:t xml:space="preserve">Présentation </w:t>
      </w:r>
    </w:p>
    <w:p w14:paraId="236F9ED7" w14:textId="77777777" w:rsidR="00756DDA" w:rsidRDefault="00756DDA" w:rsidP="00756DDA">
      <w:pPr>
        <w:overflowPunct w:val="0"/>
        <w:autoSpaceDE w:val="0"/>
        <w:autoSpaceDN w:val="0"/>
        <w:adjustRightInd w:val="0"/>
        <w:spacing w:line="240" w:lineRule="auto"/>
        <w:ind w:left="720"/>
        <w:textAlignment w:val="baseline"/>
        <w:rPr>
          <w:rFonts w:cs="Arial"/>
          <w:sz w:val="20"/>
        </w:rPr>
      </w:pPr>
    </w:p>
    <w:p w14:paraId="7BA1F865" w14:textId="0EB07B1C"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Lieu de réalisation ou territoire(s) concerné(s)</w:t>
      </w:r>
    </w:p>
    <w:p w14:paraId="0FC3319B" w14:textId="77777777" w:rsidR="00F22431" w:rsidRPr="00466657" w:rsidRDefault="00F22431" w:rsidP="00F22431">
      <w:pPr>
        <w:rPr>
          <w:rFonts w:cs="Arial"/>
          <w:sz w:val="20"/>
        </w:rPr>
      </w:pPr>
    </w:p>
    <w:p w14:paraId="4E52C4F9" w14:textId="5C3565B0"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 xml:space="preserve">Valeur ajoutée apportée par la mise en place du projet </w:t>
      </w:r>
      <w:r w:rsidRPr="00466657">
        <w:rPr>
          <w:rFonts w:cs="Arial"/>
          <w:bCs/>
          <w:sz w:val="20"/>
        </w:rPr>
        <w:t xml:space="preserve">(à partir de l’état des </w:t>
      </w:r>
      <w:r w:rsidR="00EB5457" w:rsidRPr="00466657">
        <w:rPr>
          <w:rFonts w:cs="Arial"/>
          <w:bCs/>
          <w:sz w:val="20"/>
        </w:rPr>
        <w:t>lieux initial</w:t>
      </w:r>
      <w:r w:rsidRPr="00466657">
        <w:rPr>
          <w:rFonts w:cs="Arial"/>
          <w:bCs/>
          <w:sz w:val="20"/>
        </w:rPr>
        <w:t>, montrer les améliorations apportées aux services et/ou aux biens produits, décrire l’intérêt pour les partenaires…)</w:t>
      </w:r>
    </w:p>
    <w:p w14:paraId="585B711A" w14:textId="77777777" w:rsidR="00F22431" w:rsidRPr="00466657" w:rsidRDefault="00F22431" w:rsidP="00F22431">
      <w:pPr>
        <w:rPr>
          <w:rFonts w:cs="Arial"/>
          <w:bCs/>
          <w:sz w:val="20"/>
        </w:rPr>
      </w:pPr>
    </w:p>
    <w:p w14:paraId="470EDAD2" w14:textId="6A0CB7D7" w:rsidR="00F22431" w:rsidRPr="00FE5624"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bCs/>
          <w:sz w:val="20"/>
        </w:rPr>
        <w:t>Ancrage territorial et partenariats locaux</w:t>
      </w:r>
      <w:r w:rsidR="00EB5457">
        <w:rPr>
          <w:rFonts w:cs="Arial"/>
          <w:bCs/>
          <w:sz w:val="20"/>
        </w:rPr>
        <w:t> :</w:t>
      </w:r>
    </w:p>
    <w:p w14:paraId="2E884DB5" w14:textId="77777777" w:rsidR="00FE5624" w:rsidRDefault="00FE5624" w:rsidP="00FE5624">
      <w:pPr>
        <w:pStyle w:val="Paragraphedeliste"/>
        <w:rPr>
          <w:rFonts w:cs="Arial"/>
          <w:sz w:val="20"/>
        </w:rPr>
      </w:pPr>
    </w:p>
    <w:p w14:paraId="4FFB1361" w14:textId="77777777" w:rsidR="00FE5624" w:rsidRPr="00FE5624" w:rsidRDefault="00FE5624" w:rsidP="00FE5624">
      <w:pPr>
        <w:numPr>
          <w:ilvl w:val="0"/>
          <w:numId w:val="8"/>
        </w:numPr>
        <w:overflowPunct w:val="0"/>
        <w:autoSpaceDE w:val="0"/>
        <w:autoSpaceDN w:val="0"/>
        <w:adjustRightInd w:val="0"/>
        <w:spacing w:line="240" w:lineRule="auto"/>
        <w:textAlignment w:val="baseline"/>
        <w:rPr>
          <w:rFonts w:cs="Arial"/>
          <w:sz w:val="20"/>
        </w:rPr>
      </w:pPr>
      <w:r w:rsidRPr="00FE5624">
        <w:rPr>
          <w:rFonts w:cs="Arial"/>
          <w:sz w:val="20"/>
        </w:rPr>
        <w:t>Périmètre géographique du projet (cochez) :</w:t>
      </w:r>
    </w:p>
    <w:p w14:paraId="5E6FC9CF" w14:textId="5327B974" w:rsidR="00FE5624" w:rsidRPr="004B0D27" w:rsidRDefault="005C52F2"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670073018"/>
          <w14:checkbox>
            <w14:checked w14:val="0"/>
            <w14:checkedState w14:val="2612" w14:font="MS Gothic"/>
            <w14:uncheckedState w14:val="2610" w14:font="MS Gothic"/>
          </w14:checkbox>
        </w:sdtPr>
        <w:sdtEndPr/>
        <w:sdtContent>
          <w:r w:rsidR="00FE5624" w:rsidRPr="004B0D27">
            <w:rPr>
              <w:rFonts w:ascii="Segoe UI Symbol" w:eastAsia="MS Gothic" w:hAnsi="Segoe UI Symbol" w:cs="Segoe UI Symbol"/>
              <w:bCs/>
              <w:sz w:val="20"/>
              <w:szCs w:val="20"/>
            </w:rPr>
            <w:t>☐</w:t>
          </w:r>
        </w:sdtContent>
      </w:sdt>
      <w:r w:rsidR="00FE5624" w:rsidRPr="004B0D27">
        <w:rPr>
          <w:rFonts w:cs="Arial"/>
          <w:sz w:val="20"/>
        </w:rPr>
        <w:t xml:space="preserve"> Communal</w:t>
      </w:r>
    </w:p>
    <w:p w14:paraId="36026870" w14:textId="425CD2E4" w:rsidR="009D09B1" w:rsidRPr="004B0D27" w:rsidRDefault="009D09B1" w:rsidP="00FE5624">
      <w:pPr>
        <w:overflowPunct w:val="0"/>
        <w:autoSpaceDE w:val="0"/>
        <w:autoSpaceDN w:val="0"/>
        <w:adjustRightInd w:val="0"/>
        <w:spacing w:line="240" w:lineRule="auto"/>
        <w:ind w:left="720"/>
        <w:textAlignment w:val="baseline"/>
        <w:rPr>
          <w:rFonts w:cs="Arial"/>
          <w:sz w:val="20"/>
        </w:rPr>
      </w:pPr>
      <w:r w:rsidRPr="004B0D27">
        <w:rPr>
          <w:rFonts w:ascii="Segoe UI Symbol" w:hAnsi="Segoe UI Symbol" w:cs="Segoe UI Symbol"/>
          <w:sz w:val="20"/>
        </w:rPr>
        <w:t>☐</w:t>
      </w:r>
      <w:r w:rsidRPr="004B0D27">
        <w:rPr>
          <w:rFonts w:cs="Segoe UI Symbol"/>
          <w:sz w:val="20"/>
        </w:rPr>
        <w:t xml:space="preserve"> Infra-communal</w:t>
      </w:r>
    </w:p>
    <w:p w14:paraId="263D5C5F" w14:textId="42A621E8" w:rsidR="00FE5624" w:rsidRPr="004B0D27" w:rsidRDefault="005C52F2"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2141487324"/>
          <w14:checkbox>
            <w14:checked w14:val="0"/>
            <w14:checkedState w14:val="2612" w14:font="MS Gothic"/>
            <w14:uncheckedState w14:val="2610" w14:font="MS Gothic"/>
          </w14:checkbox>
        </w:sdtPr>
        <w:sdtEndPr/>
        <w:sdtContent>
          <w:r w:rsidR="00FE5624" w:rsidRPr="004B0D27">
            <w:rPr>
              <w:rFonts w:ascii="Segoe UI Symbol" w:eastAsia="MS Gothic" w:hAnsi="Segoe UI Symbol" w:cs="Segoe UI Symbol"/>
              <w:bCs/>
              <w:sz w:val="20"/>
              <w:szCs w:val="20"/>
            </w:rPr>
            <w:t>☐</w:t>
          </w:r>
        </w:sdtContent>
      </w:sdt>
      <w:r w:rsidR="00FE5624" w:rsidRPr="004B0D27">
        <w:rPr>
          <w:rFonts w:cs="Arial"/>
          <w:sz w:val="20"/>
        </w:rPr>
        <w:t xml:space="preserve"> Départemental</w:t>
      </w:r>
    </w:p>
    <w:p w14:paraId="7A6F957F" w14:textId="5BC92E48" w:rsidR="009D09B1" w:rsidRPr="004B0D27" w:rsidRDefault="009D09B1" w:rsidP="00FE5624">
      <w:pPr>
        <w:overflowPunct w:val="0"/>
        <w:autoSpaceDE w:val="0"/>
        <w:autoSpaceDN w:val="0"/>
        <w:adjustRightInd w:val="0"/>
        <w:spacing w:line="240" w:lineRule="auto"/>
        <w:ind w:left="720"/>
        <w:textAlignment w:val="baseline"/>
        <w:rPr>
          <w:rFonts w:cs="Arial"/>
          <w:sz w:val="20"/>
        </w:rPr>
      </w:pPr>
      <w:r w:rsidRPr="004B0D27">
        <w:rPr>
          <w:rFonts w:ascii="Segoe UI Symbol" w:hAnsi="Segoe UI Symbol" w:cs="Segoe UI Symbol"/>
          <w:sz w:val="20"/>
        </w:rPr>
        <w:t>☐</w:t>
      </w:r>
      <w:r w:rsidRPr="004B0D27">
        <w:rPr>
          <w:rFonts w:cs="Segoe UI Symbol"/>
          <w:sz w:val="20"/>
        </w:rPr>
        <w:t xml:space="preserve"> Infra-départemental</w:t>
      </w:r>
    </w:p>
    <w:p w14:paraId="3594F503" w14:textId="500156EC" w:rsidR="00FE5624" w:rsidRPr="004B0D27" w:rsidRDefault="005C52F2"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1934472333"/>
          <w14:checkbox>
            <w14:checked w14:val="0"/>
            <w14:checkedState w14:val="2612" w14:font="MS Gothic"/>
            <w14:uncheckedState w14:val="2610" w14:font="MS Gothic"/>
          </w14:checkbox>
        </w:sdtPr>
        <w:sdtEndPr/>
        <w:sdtContent>
          <w:r w:rsidR="00EB5457" w:rsidRPr="004B0D27">
            <w:rPr>
              <w:rFonts w:ascii="Segoe UI Symbol" w:eastAsia="MS Gothic" w:hAnsi="Segoe UI Symbol" w:cs="Segoe UI Symbol"/>
              <w:bCs/>
              <w:sz w:val="20"/>
              <w:szCs w:val="20"/>
            </w:rPr>
            <w:t>☐</w:t>
          </w:r>
        </w:sdtContent>
      </w:sdt>
      <w:r w:rsidR="00FE5624" w:rsidRPr="004B0D27">
        <w:rPr>
          <w:rFonts w:cs="Arial"/>
          <w:sz w:val="20"/>
        </w:rPr>
        <w:t xml:space="preserve"> Régional</w:t>
      </w:r>
    </w:p>
    <w:p w14:paraId="5E70829C" w14:textId="273DC0ED" w:rsidR="009D09B1" w:rsidRPr="004B0D27" w:rsidRDefault="009D09B1" w:rsidP="00FE5624">
      <w:pPr>
        <w:overflowPunct w:val="0"/>
        <w:autoSpaceDE w:val="0"/>
        <w:autoSpaceDN w:val="0"/>
        <w:adjustRightInd w:val="0"/>
        <w:spacing w:line="240" w:lineRule="auto"/>
        <w:ind w:left="720"/>
        <w:textAlignment w:val="baseline"/>
        <w:rPr>
          <w:rFonts w:cs="Segoe UI Symbol"/>
          <w:sz w:val="20"/>
        </w:rPr>
      </w:pPr>
      <w:r w:rsidRPr="004B0D27">
        <w:rPr>
          <w:rFonts w:ascii="Segoe UI Symbol" w:hAnsi="Segoe UI Symbol" w:cs="Segoe UI Symbol"/>
          <w:sz w:val="20"/>
        </w:rPr>
        <w:t>☐</w:t>
      </w:r>
      <w:r w:rsidRPr="004B0D27">
        <w:rPr>
          <w:rFonts w:cs="Segoe UI Symbol"/>
          <w:sz w:val="20"/>
        </w:rPr>
        <w:t xml:space="preserve"> </w:t>
      </w:r>
      <w:proofErr w:type="spellStart"/>
      <w:r w:rsidRPr="004B0D27">
        <w:rPr>
          <w:rFonts w:cs="Segoe UI Symbol"/>
          <w:sz w:val="20"/>
        </w:rPr>
        <w:t>Infra-régional</w:t>
      </w:r>
      <w:proofErr w:type="spellEnd"/>
    </w:p>
    <w:p w14:paraId="071F1732" w14:textId="66FFE880" w:rsidR="009D09B1" w:rsidRPr="004B0D27" w:rsidRDefault="009D09B1" w:rsidP="00FE5624">
      <w:pPr>
        <w:overflowPunct w:val="0"/>
        <w:autoSpaceDE w:val="0"/>
        <w:autoSpaceDN w:val="0"/>
        <w:adjustRightInd w:val="0"/>
        <w:spacing w:line="240" w:lineRule="auto"/>
        <w:ind w:left="720"/>
        <w:textAlignment w:val="baseline"/>
        <w:rPr>
          <w:rFonts w:cs="Arial"/>
          <w:sz w:val="20"/>
        </w:rPr>
      </w:pPr>
      <w:r w:rsidRPr="004B0D27">
        <w:rPr>
          <w:rFonts w:ascii="Segoe UI Symbol" w:hAnsi="Segoe UI Symbol" w:cs="Segoe UI Symbol"/>
          <w:sz w:val="20"/>
        </w:rPr>
        <w:t>☐</w:t>
      </w:r>
      <w:r w:rsidRPr="004B0D27">
        <w:rPr>
          <w:rFonts w:cs="Segoe UI Symbol"/>
          <w:sz w:val="20"/>
        </w:rPr>
        <w:t xml:space="preserve"> </w:t>
      </w:r>
      <w:r w:rsidR="00BE24E4" w:rsidRPr="004B0D27">
        <w:rPr>
          <w:rFonts w:cs="Segoe UI Symbol"/>
          <w:sz w:val="20"/>
        </w:rPr>
        <w:t>National</w:t>
      </w:r>
    </w:p>
    <w:p w14:paraId="1FED851B" w14:textId="77777777" w:rsidR="00F22431" w:rsidRDefault="00F22431" w:rsidP="00F22431">
      <w:pPr>
        <w:rPr>
          <w:rFonts w:cs="Arial"/>
          <w:bCs/>
          <w:sz w:val="20"/>
        </w:rPr>
      </w:pPr>
    </w:p>
    <w:p w14:paraId="761815FA" w14:textId="77777777" w:rsidR="00F22431" w:rsidRPr="00372FD7" w:rsidRDefault="00F22431" w:rsidP="00F22431">
      <w:pPr>
        <w:rPr>
          <w:rFonts w:cs="Arial"/>
          <w:sz w:val="20"/>
        </w:rPr>
      </w:pPr>
    </w:p>
    <w:p w14:paraId="1510085E"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économique</w:t>
      </w:r>
    </w:p>
    <w:p w14:paraId="231DAB08" w14:textId="77777777" w:rsidR="00F22431" w:rsidRPr="00466657" w:rsidRDefault="00F22431" w:rsidP="00F22431">
      <w:pPr>
        <w:ind w:left="360"/>
        <w:jc w:val="both"/>
        <w:rPr>
          <w:rFonts w:cs="Arial"/>
          <w:u w:val="single"/>
        </w:rPr>
      </w:pPr>
    </w:p>
    <w:p w14:paraId="4437242D"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Marchés : étude de marché initiale, évolution de marchés, état du carnet de commande, positionnement au regard des clauses d’insertion…</w:t>
      </w:r>
    </w:p>
    <w:p w14:paraId="1273BD20" w14:textId="77777777" w:rsidR="00F22431" w:rsidRPr="00466657" w:rsidRDefault="00F22431" w:rsidP="00F22431">
      <w:pPr>
        <w:jc w:val="both"/>
        <w:rPr>
          <w:rFonts w:cs="Arial"/>
          <w:sz w:val="20"/>
        </w:rPr>
      </w:pPr>
    </w:p>
    <w:p w14:paraId="7D2B21E1"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Moyens matériels et outils de production liés au projet :</w:t>
      </w:r>
      <w:r w:rsidRPr="00466657">
        <w:rPr>
          <w:rFonts w:cs="Arial"/>
          <w:color w:val="99CC00"/>
          <w:sz w:val="20"/>
        </w:rPr>
        <w:t xml:space="preserve"> </w:t>
      </w:r>
      <w:r w:rsidRPr="00466657">
        <w:rPr>
          <w:rFonts w:cs="Arial"/>
          <w:sz w:val="20"/>
        </w:rPr>
        <w:t>descriptif, coût global du projet, critères de choix des fournisseurs, localisation des fournisseurs, date de départ prévisionnel et planification du programme d’investissements</w:t>
      </w:r>
    </w:p>
    <w:p w14:paraId="7ABFA9D9" w14:textId="77777777" w:rsidR="00F22431" w:rsidRPr="00466657" w:rsidRDefault="00F22431" w:rsidP="00F22431">
      <w:pPr>
        <w:jc w:val="both"/>
        <w:rPr>
          <w:rFonts w:cs="Arial"/>
          <w:sz w:val="20"/>
        </w:rPr>
      </w:pPr>
    </w:p>
    <w:p w14:paraId="25E3E671" w14:textId="6E94D47B"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Moyens humains : recrutement personnels permanents et en insertion, organigramme, formation des salariés</w:t>
      </w:r>
    </w:p>
    <w:p w14:paraId="365F689A" w14:textId="77777777" w:rsidR="004E437D" w:rsidRDefault="004E437D" w:rsidP="00EB5457">
      <w:pPr>
        <w:overflowPunct w:val="0"/>
        <w:autoSpaceDE w:val="0"/>
        <w:autoSpaceDN w:val="0"/>
        <w:adjustRightInd w:val="0"/>
        <w:spacing w:line="240" w:lineRule="auto"/>
        <w:jc w:val="both"/>
        <w:textAlignment w:val="baseline"/>
        <w:rPr>
          <w:rFonts w:cs="Arial"/>
          <w:sz w:val="20"/>
        </w:rPr>
      </w:pPr>
    </w:p>
    <w:p w14:paraId="4C24B710" w14:textId="77777777" w:rsidR="00756DDA" w:rsidRPr="00756DDA" w:rsidRDefault="00BC41B2" w:rsidP="00BC41B2">
      <w:pPr>
        <w:pStyle w:val="Paragraphedeliste"/>
        <w:numPr>
          <w:ilvl w:val="0"/>
          <w:numId w:val="5"/>
        </w:numPr>
        <w:overflowPunct w:val="0"/>
        <w:autoSpaceDE w:val="0"/>
        <w:autoSpaceDN w:val="0"/>
        <w:adjustRightInd w:val="0"/>
        <w:spacing w:line="240" w:lineRule="auto"/>
        <w:jc w:val="both"/>
        <w:textAlignment w:val="baseline"/>
        <w:rPr>
          <w:rFonts w:cs="Arial"/>
          <w:sz w:val="20"/>
        </w:rPr>
      </w:pPr>
      <w:r w:rsidRPr="00756DDA">
        <w:rPr>
          <w:rFonts w:cs="Arial"/>
          <w:sz w:val="20"/>
          <w:u w:val="single"/>
        </w:rPr>
        <w:t xml:space="preserve">Dans </w:t>
      </w:r>
      <w:r w:rsidRPr="00756DDA">
        <w:rPr>
          <w:rFonts w:cs="Arial"/>
          <w:sz w:val="20"/>
          <w:szCs w:val="20"/>
          <w:u w:val="single"/>
        </w:rPr>
        <w:t xml:space="preserve">le cadre du </w:t>
      </w:r>
    </w:p>
    <w:p w14:paraId="5AEB69DD" w14:textId="492283BD" w:rsidR="00BC41B2" w:rsidRPr="00756DDA" w:rsidRDefault="001B132B" w:rsidP="00756DDA">
      <w:pPr>
        <w:overflowPunct w:val="0"/>
        <w:autoSpaceDE w:val="0"/>
        <w:autoSpaceDN w:val="0"/>
        <w:adjustRightInd w:val="0"/>
        <w:spacing w:line="240" w:lineRule="auto"/>
        <w:ind w:firstLine="708"/>
        <w:jc w:val="both"/>
        <w:textAlignment w:val="baseline"/>
        <w:rPr>
          <w:rFonts w:cs="Arial"/>
          <w:sz w:val="20"/>
        </w:rPr>
      </w:pPr>
      <w:r w:rsidRPr="00756DDA">
        <w:rPr>
          <w:rFonts w:cs="CIDFont+F1"/>
          <w:sz w:val="20"/>
          <w:szCs w:val="20"/>
        </w:rPr>
        <w:t>merci de préciser :</w:t>
      </w:r>
    </w:p>
    <w:p w14:paraId="042482D6" w14:textId="650BC5E1" w:rsidR="00BC41B2" w:rsidRPr="00756DDA" w:rsidRDefault="00BC41B2" w:rsidP="00BC41B2">
      <w:pPr>
        <w:overflowPunct w:val="0"/>
        <w:autoSpaceDE w:val="0"/>
        <w:autoSpaceDN w:val="0"/>
        <w:adjustRightInd w:val="0"/>
        <w:spacing w:line="240" w:lineRule="auto"/>
        <w:ind w:left="360"/>
        <w:jc w:val="both"/>
        <w:textAlignment w:val="baseline"/>
        <w:rPr>
          <w:rFonts w:cs="Arial"/>
          <w:sz w:val="20"/>
        </w:rPr>
      </w:pPr>
    </w:p>
    <w:p w14:paraId="05C5935A" w14:textId="79532154" w:rsidR="00BC41B2" w:rsidRPr="00756DDA" w:rsidRDefault="001B132B" w:rsidP="00BC41B2">
      <w:pPr>
        <w:autoSpaceDE w:val="0"/>
        <w:autoSpaceDN w:val="0"/>
        <w:adjustRightInd w:val="0"/>
        <w:spacing w:line="240" w:lineRule="auto"/>
        <w:ind w:left="1056"/>
        <w:rPr>
          <w:rFonts w:cs="CIDFont+F1"/>
          <w:sz w:val="16"/>
          <w:szCs w:val="16"/>
        </w:rPr>
      </w:pPr>
      <w:bookmarkStart w:id="4" w:name="_Hlk130466881"/>
      <w:r w:rsidRPr="00756DDA">
        <w:rPr>
          <w:rFonts w:cs="Arial"/>
          <w:sz w:val="20"/>
          <w:u w:val="single"/>
        </w:rPr>
        <w:lastRenderedPageBreak/>
        <w:t>Le n</w:t>
      </w:r>
      <w:r w:rsidR="00BC41B2" w:rsidRPr="00756DDA">
        <w:rPr>
          <w:rFonts w:cs="Arial"/>
          <w:sz w:val="20"/>
          <w:u w:val="single"/>
        </w:rPr>
        <w:t xml:space="preserve">ombre d’emplois créés : </w:t>
      </w:r>
      <w:r w:rsidR="00BC41B2" w:rsidRPr="00756DDA">
        <w:rPr>
          <w:rFonts w:cs="CIDFont+F1"/>
          <w:sz w:val="16"/>
          <w:szCs w:val="16"/>
        </w:rPr>
        <w:t>Tous types d’emplois : CDI, CDD, CDDI (CDD Insertion), apprentis, temps partiel, TNS (travailleur non salarié pour tout créateur d’entreprise), agriculteurs nouvellement installés.</w:t>
      </w:r>
    </w:p>
    <w:p w14:paraId="257630B6" w14:textId="4728C15F" w:rsidR="00F361E3" w:rsidRPr="00756DDA" w:rsidRDefault="00F361E3" w:rsidP="00BC41B2">
      <w:pPr>
        <w:autoSpaceDE w:val="0"/>
        <w:autoSpaceDN w:val="0"/>
        <w:adjustRightInd w:val="0"/>
        <w:spacing w:line="240" w:lineRule="auto"/>
        <w:ind w:left="1056"/>
        <w:rPr>
          <w:rFonts w:cs="CIDFont+F1"/>
          <w:b/>
          <w:bCs/>
          <w:sz w:val="20"/>
          <w:szCs w:val="20"/>
        </w:rPr>
      </w:pPr>
      <w:r w:rsidRPr="00756DDA">
        <w:rPr>
          <w:rFonts w:cs="CIDFont+F1"/>
          <w:b/>
          <w:bCs/>
          <w:sz w:val="20"/>
          <w:szCs w:val="20"/>
          <w:u w:val="single"/>
        </w:rPr>
        <w:t>En effectif :</w:t>
      </w:r>
      <w:r w:rsidRPr="00756DDA">
        <w:rPr>
          <w:rFonts w:cs="CIDFont+F1"/>
          <w:b/>
          <w:bCs/>
          <w:sz w:val="20"/>
          <w:szCs w:val="20"/>
        </w:rPr>
        <w:t xml:space="preserve"> </w:t>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u w:val="single"/>
        </w:rPr>
        <w:t>En ETP :</w:t>
      </w:r>
    </w:p>
    <w:p w14:paraId="1F98E028" w14:textId="07B295FA" w:rsidR="00BC41B2" w:rsidRPr="00756DDA" w:rsidRDefault="00BC41B2" w:rsidP="00BC41B2">
      <w:pPr>
        <w:overflowPunct w:val="0"/>
        <w:autoSpaceDE w:val="0"/>
        <w:autoSpaceDN w:val="0"/>
        <w:adjustRightInd w:val="0"/>
        <w:spacing w:line="240" w:lineRule="auto"/>
        <w:ind w:left="720"/>
        <w:jc w:val="both"/>
        <w:textAlignment w:val="baseline"/>
        <w:rPr>
          <w:rFonts w:cs="Arial"/>
          <w:sz w:val="20"/>
        </w:rPr>
      </w:pPr>
    </w:p>
    <w:bookmarkEnd w:id="4"/>
    <w:p w14:paraId="0E337EB6" w14:textId="77777777" w:rsidR="00BC41B2" w:rsidRPr="00756DDA" w:rsidRDefault="00BC41B2" w:rsidP="00BC41B2">
      <w:pPr>
        <w:autoSpaceDE w:val="0"/>
        <w:autoSpaceDN w:val="0"/>
        <w:adjustRightInd w:val="0"/>
        <w:spacing w:line="240" w:lineRule="auto"/>
        <w:rPr>
          <w:rFonts w:cs="CIDFont+F1"/>
          <w:sz w:val="16"/>
          <w:szCs w:val="16"/>
        </w:rPr>
      </w:pPr>
    </w:p>
    <w:p w14:paraId="049B1742" w14:textId="7A52D5F8" w:rsidR="004E437D" w:rsidRPr="00756DDA" w:rsidRDefault="001B132B" w:rsidP="003D02CC">
      <w:pPr>
        <w:overflowPunct w:val="0"/>
        <w:autoSpaceDE w:val="0"/>
        <w:autoSpaceDN w:val="0"/>
        <w:adjustRightInd w:val="0"/>
        <w:spacing w:line="240" w:lineRule="auto"/>
        <w:ind w:left="1056"/>
        <w:jc w:val="both"/>
        <w:textAlignment w:val="baseline"/>
        <w:rPr>
          <w:rFonts w:cs="Arial"/>
          <w:sz w:val="20"/>
          <w:u w:val="single"/>
        </w:rPr>
      </w:pPr>
      <w:r w:rsidRPr="00756DDA">
        <w:rPr>
          <w:rFonts w:cs="Arial"/>
          <w:sz w:val="20"/>
          <w:u w:val="single"/>
        </w:rPr>
        <w:t>Le n</w:t>
      </w:r>
      <w:r w:rsidR="00BC41B2" w:rsidRPr="00756DDA">
        <w:rPr>
          <w:rFonts w:cs="Arial"/>
          <w:sz w:val="20"/>
          <w:u w:val="single"/>
        </w:rPr>
        <w:t>ombre d’emplois maintenus </w:t>
      </w:r>
      <w:r w:rsidR="003D02CC" w:rsidRPr="00756DDA">
        <w:rPr>
          <w:rFonts w:cs="Arial"/>
          <w:sz w:val="18"/>
          <w:szCs w:val="20"/>
          <w:u w:val="single"/>
        </w:rPr>
        <w:t xml:space="preserve">(Concerne uniquement les </w:t>
      </w:r>
      <w:r w:rsidR="003D02CC" w:rsidRPr="00756DDA">
        <w:rPr>
          <w:rFonts w:cs="Arial"/>
          <w:b/>
          <w:bCs/>
          <w:sz w:val="18"/>
          <w:szCs w:val="20"/>
          <w:u w:val="single"/>
        </w:rPr>
        <w:t>REPRISE/TRANSMISSIONS SCOP</w:t>
      </w:r>
      <w:r w:rsidR="003D02CC" w:rsidRPr="00756DDA">
        <w:rPr>
          <w:rFonts w:cs="Arial"/>
          <w:sz w:val="20"/>
          <w:u w:val="single"/>
        </w:rPr>
        <w:t xml:space="preserve">) : </w:t>
      </w:r>
    </w:p>
    <w:p w14:paraId="039F7465" w14:textId="1D1C24D2"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u w:val="single"/>
        </w:rPr>
      </w:pPr>
    </w:p>
    <w:p w14:paraId="14FBD16B" w14:textId="1B9DB45D" w:rsidR="00BC41B2" w:rsidRPr="00756DDA" w:rsidRDefault="00BC41B2" w:rsidP="00BC41B2">
      <w:pPr>
        <w:overflowPunct w:val="0"/>
        <w:autoSpaceDE w:val="0"/>
        <w:autoSpaceDN w:val="0"/>
        <w:adjustRightInd w:val="0"/>
        <w:spacing w:line="240" w:lineRule="auto"/>
        <w:jc w:val="both"/>
        <w:textAlignment w:val="baseline"/>
        <w:rPr>
          <w:rFonts w:cs="Arial"/>
          <w:sz w:val="16"/>
          <w:szCs w:val="16"/>
        </w:rPr>
      </w:pPr>
    </w:p>
    <w:p w14:paraId="113B57CF" w14:textId="77777777" w:rsidR="004E437D" w:rsidRPr="00756DDA" w:rsidRDefault="001B132B" w:rsidP="00BC41B2">
      <w:pPr>
        <w:overflowPunct w:val="0"/>
        <w:autoSpaceDE w:val="0"/>
        <w:autoSpaceDN w:val="0"/>
        <w:adjustRightInd w:val="0"/>
        <w:spacing w:line="240" w:lineRule="auto"/>
        <w:ind w:left="348" w:firstLine="708"/>
        <w:jc w:val="both"/>
        <w:textAlignment w:val="baseline"/>
        <w:rPr>
          <w:rFonts w:cs="Arial"/>
          <w:sz w:val="20"/>
          <w:szCs w:val="20"/>
          <w:u w:val="single"/>
        </w:rPr>
      </w:pPr>
      <w:r w:rsidRPr="00756DDA">
        <w:rPr>
          <w:rFonts w:cs="Arial"/>
          <w:sz w:val="20"/>
          <w:szCs w:val="20"/>
          <w:u w:val="single"/>
        </w:rPr>
        <w:t>Le n</w:t>
      </w:r>
      <w:r w:rsidR="00BC41B2" w:rsidRPr="00756DDA">
        <w:rPr>
          <w:rFonts w:cs="Arial"/>
          <w:sz w:val="20"/>
          <w:szCs w:val="20"/>
          <w:u w:val="single"/>
        </w:rPr>
        <w:t xml:space="preserve">ombre de bénéficiaires finaux : </w:t>
      </w:r>
    </w:p>
    <w:p w14:paraId="0222FB52" w14:textId="47F986C1" w:rsidR="00BC41B2" w:rsidRPr="00756DDA" w:rsidRDefault="004E437D" w:rsidP="00BC41B2">
      <w:pPr>
        <w:overflowPunct w:val="0"/>
        <w:autoSpaceDE w:val="0"/>
        <w:autoSpaceDN w:val="0"/>
        <w:adjustRightInd w:val="0"/>
        <w:spacing w:line="240" w:lineRule="auto"/>
        <w:ind w:left="348" w:firstLine="708"/>
        <w:jc w:val="both"/>
        <w:textAlignment w:val="baseline"/>
        <w:rPr>
          <w:rFonts w:cs="Arial"/>
          <w:sz w:val="16"/>
          <w:szCs w:val="16"/>
        </w:rPr>
      </w:pPr>
      <w:r w:rsidRPr="00756DDA">
        <w:rPr>
          <w:rFonts w:ascii="CIDFont+F2" w:hAnsi="CIDFont+F2" w:cs="CIDFont+F2"/>
        </w:rPr>
        <w:t>Bénéficiaires</w:t>
      </w:r>
      <w:r w:rsidR="00BC41B2" w:rsidRPr="00756DDA">
        <w:rPr>
          <w:rFonts w:ascii="CIDFont+F2" w:hAnsi="CIDFont+F2" w:cs="CIDFont+F2"/>
        </w:rPr>
        <w:t xml:space="preserve"> entreprises</w:t>
      </w:r>
      <w:r w:rsidR="00F361E3" w:rsidRPr="00756DDA">
        <w:rPr>
          <w:rFonts w:ascii="CIDFont+F2" w:hAnsi="CIDFont+F2" w:cs="CIDFont+F2"/>
        </w:rPr>
        <w:t>,</w:t>
      </w:r>
      <w:r w:rsidR="00BC41B2" w:rsidRPr="00756DDA">
        <w:rPr>
          <w:rFonts w:ascii="CIDFont+F2" w:hAnsi="CIDFont+F2" w:cs="CIDFont+F2"/>
        </w:rPr>
        <w:t xml:space="preserve"> et pas individus</w:t>
      </w:r>
    </w:p>
    <w:p w14:paraId="0C1D19FF" w14:textId="131032C9"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szCs w:val="20"/>
          <w:u w:val="single"/>
        </w:rPr>
      </w:pPr>
    </w:p>
    <w:p w14:paraId="36C29934" w14:textId="77777777" w:rsidR="00BC41B2" w:rsidRPr="00BC41B2" w:rsidRDefault="00BC41B2" w:rsidP="00BC41B2">
      <w:pPr>
        <w:pStyle w:val="Paragraphedeliste"/>
        <w:autoSpaceDE w:val="0"/>
        <w:autoSpaceDN w:val="0"/>
        <w:adjustRightInd w:val="0"/>
        <w:spacing w:line="240" w:lineRule="auto"/>
        <w:ind w:left="2880"/>
        <w:rPr>
          <w:rFonts w:cs="CIDFont+F1"/>
          <w:sz w:val="16"/>
          <w:szCs w:val="16"/>
        </w:rPr>
      </w:pPr>
    </w:p>
    <w:p w14:paraId="15FA4835" w14:textId="083BEA83" w:rsidR="00BC41B2" w:rsidRPr="00BC41B2" w:rsidRDefault="00BC41B2" w:rsidP="00BC41B2">
      <w:pPr>
        <w:autoSpaceDE w:val="0"/>
        <w:autoSpaceDN w:val="0"/>
        <w:adjustRightInd w:val="0"/>
        <w:spacing w:line="240" w:lineRule="auto"/>
        <w:rPr>
          <w:rFonts w:cs="CIDFont+F1"/>
          <w:sz w:val="16"/>
          <w:szCs w:val="16"/>
        </w:rPr>
      </w:pPr>
    </w:p>
    <w:p w14:paraId="330C333A" w14:textId="77777777" w:rsidR="00F22431" w:rsidRPr="00466657" w:rsidRDefault="00F22431" w:rsidP="00BC41B2">
      <w:pPr>
        <w:rPr>
          <w:rFonts w:cs="Arial"/>
          <w:sz w:val="20"/>
        </w:rPr>
      </w:pPr>
    </w:p>
    <w:p w14:paraId="7615F80E"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 xml:space="preserve">Moyens financiers : budget prévisionnel du projet, plan de trésorerie, </w:t>
      </w:r>
    </w:p>
    <w:p w14:paraId="43DA35EF" w14:textId="77777777" w:rsidR="00F22431" w:rsidRPr="00466657" w:rsidRDefault="00F22431" w:rsidP="00F22431">
      <w:pPr>
        <w:jc w:val="both"/>
        <w:rPr>
          <w:rFonts w:cs="Arial"/>
          <w:sz w:val="20"/>
        </w:rPr>
      </w:pPr>
    </w:p>
    <w:p w14:paraId="2553ED9D"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Commercial / communication : démarche commerciale, outils de communication</w:t>
      </w:r>
    </w:p>
    <w:p w14:paraId="1FCF6712" w14:textId="77777777" w:rsidR="00F22431" w:rsidRPr="00466657" w:rsidRDefault="00F22431" w:rsidP="00F22431">
      <w:pPr>
        <w:ind w:left="360"/>
        <w:jc w:val="both"/>
        <w:rPr>
          <w:rFonts w:cs="Arial"/>
          <w:sz w:val="20"/>
        </w:rPr>
      </w:pPr>
    </w:p>
    <w:p w14:paraId="72B1D881" w14:textId="77777777"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Contraintes liées à l’implantation</w:t>
      </w:r>
    </w:p>
    <w:p w14:paraId="2BCBCB32" w14:textId="77777777" w:rsidR="00F22431" w:rsidRPr="00466657" w:rsidRDefault="00F22431" w:rsidP="00F22431">
      <w:pPr>
        <w:jc w:val="both"/>
        <w:rPr>
          <w:rFonts w:cs="Arial"/>
          <w:sz w:val="20"/>
        </w:rPr>
      </w:pPr>
    </w:p>
    <w:p w14:paraId="443EFA3B" w14:textId="77777777" w:rsidR="00F22431" w:rsidRPr="00466657" w:rsidRDefault="00F22431" w:rsidP="00F22431">
      <w:pPr>
        <w:rPr>
          <w:rFonts w:cs="Arial"/>
          <w:u w:val="single"/>
        </w:rPr>
      </w:pPr>
    </w:p>
    <w:p w14:paraId="3F1284B2" w14:textId="77777777" w:rsidR="00F22431" w:rsidRPr="00F22431" w:rsidRDefault="00F22431" w:rsidP="00F22431">
      <w:pPr>
        <w:numPr>
          <w:ilvl w:val="0"/>
          <w:numId w:val="7"/>
        </w:numPr>
        <w:overflowPunct w:val="0"/>
        <w:autoSpaceDE w:val="0"/>
        <w:autoSpaceDN w:val="0"/>
        <w:adjustRightInd w:val="0"/>
        <w:spacing w:line="240" w:lineRule="auto"/>
        <w:jc w:val="both"/>
        <w:textAlignment w:val="baseline"/>
        <w:rPr>
          <w:rFonts w:cs="Arial"/>
          <w:b/>
          <w:iCs/>
          <w:sz w:val="20"/>
          <w:u w:val="single"/>
        </w:rPr>
      </w:pPr>
      <w:r w:rsidRPr="00F22431">
        <w:rPr>
          <w:rFonts w:cs="Arial"/>
          <w:b/>
          <w:iCs/>
          <w:sz w:val="20"/>
          <w:u w:val="single"/>
        </w:rPr>
        <w:t>Au niveau de l’accompagnement socioprofessionnel et de l’encadrement technique</w:t>
      </w:r>
    </w:p>
    <w:p w14:paraId="447983A5" w14:textId="77777777" w:rsidR="00F22431" w:rsidRPr="00466657" w:rsidRDefault="00F22431" w:rsidP="00F22431">
      <w:pPr>
        <w:jc w:val="both"/>
        <w:rPr>
          <w:rFonts w:cs="Arial"/>
          <w:sz w:val="20"/>
        </w:rPr>
      </w:pPr>
    </w:p>
    <w:p w14:paraId="04BC28C3"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Description de l’accompagnement socio professionnel et de l’encadrement technique liés au projet (profils de poste, articulation des missions des équipes d’encadrement…)</w:t>
      </w:r>
    </w:p>
    <w:p w14:paraId="41746FD2" w14:textId="77777777" w:rsidR="00F22431" w:rsidRPr="00466657" w:rsidRDefault="00F22431" w:rsidP="00F22431">
      <w:pPr>
        <w:jc w:val="both"/>
        <w:rPr>
          <w:rFonts w:cs="Arial"/>
          <w:sz w:val="20"/>
        </w:rPr>
      </w:pPr>
    </w:p>
    <w:p w14:paraId="2AF2A0DC"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et modalité d’accompagnement spécifiques mis en place dans le cadre du projet</w:t>
      </w:r>
    </w:p>
    <w:p w14:paraId="3911DC08" w14:textId="77777777" w:rsidR="00F22431" w:rsidRDefault="00F22431" w:rsidP="00F22431">
      <w:pPr>
        <w:rPr>
          <w:rFonts w:cs="Arial"/>
          <w:u w:val="single"/>
        </w:rPr>
      </w:pPr>
    </w:p>
    <w:p w14:paraId="7D32FD03" w14:textId="77777777" w:rsidR="00F22431" w:rsidRPr="00466657" w:rsidRDefault="00F22431" w:rsidP="00F22431">
      <w:pPr>
        <w:rPr>
          <w:rFonts w:cs="Arial"/>
          <w:u w:val="single"/>
        </w:rPr>
      </w:pPr>
    </w:p>
    <w:p w14:paraId="282161B0"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environnemental</w:t>
      </w:r>
    </w:p>
    <w:p w14:paraId="23AD71AF" w14:textId="77777777" w:rsidR="00F22431" w:rsidRPr="00F22431" w:rsidRDefault="00F22431" w:rsidP="00F22431">
      <w:pPr>
        <w:rPr>
          <w:iCs/>
        </w:rPr>
      </w:pPr>
    </w:p>
    <w:p w14:paraId="4FEF0AC2" w14:textId="77777777" w:rsidR="00F22431" w:rsidRPr="00F22431" w:rsidRDefault="00F22431" w:rsidP="00F22431">
      <w:pPr>
        <w:numPr>
          <w:ilvl w:val="0"/>
          <w:numId w:val="5"/>
        </w:numPr>
        <w:overflowPunct w:val="0"/>
        <w:autoSpaceDE w:val="0"/>
        <w:autoSpaceDN w:val="0"/>
        <w:adjustRightInd w:val="0"/>
        <w:spacing w:line="240" w:lineRule="auto"/>
        <w:textAlignment w:val="baseline"/>
        <w:rPr>
          <w:iCs/>
          <w:sz w:val="20"/>
        </w:rPr>
      </w:pPr>
      <w:r w:rsidRPr="00F22431">
        <w:rPr>
          <w:rFonts w:cs="Arial"/>
          <w:iCs/>
          <w:sz w:val="20"/>
        </w:rPr>
        <w:t>Comment est prise en compte l’éco-responsabilité de la nouvelle activité</w:t>
      </w:r>
    </w:p>
    <w:p w14:paraId="207C998F" w14:textId="77777777" w:rsidR="00F22431" w:rsidRPr="00F22431" w:rsidRDefault="00F22431" w:rsidP="00F22431">
      <w:pPr>
        <w:rPr>
          <w:iCs/>
        </w:rPr>
      </w:pPr>
    </w:p>
    <w:p w14:paraId="671BB7B2" w14:textId="77777777" w:rsidR="00F22431" w:rsidRPr="00F22431" w:rsidRDefault="00F22431" w:rsidP="00F22431">
      <w:pPr>
        <w:rPr>
          <w:iCs/>
        </w:rPr>
      </w:pPr>
    </w:p>
    <w:p w14:paraId="2D632313"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Planning de mise en œuvre et gouvernance autour du projet</w:t>
      </w:r>
    </w:p>
    <w:p w14:paraId="4F454999" w14:textId="77777777" w:rsidR="00F22431" w:rsidRPr="00F22431" w:rsidRDefault="00F22431" w:rsidP="00F22431">
      <w:pPr>
        <w:rPr>
          <w:rFonts w:cs="Arial"/>
          <w:b/>
          <w:iCs/>
          <w:u w:val="single"/>
        </w:rPr>
      </w:pPr>
    </w:p>
    <w:p w14:paraId="3025472D" w14:textId="77777777" w:rsidR="00F22431" w:rsidRPr="00466657" w:rsidRDefault="00F22431" w:rsidP="00F22431">
      <w:pPr>
        <w:numPr>
          <w:ilvl w:val="0"/>
          <w:numId w:val="5"/>
        </w:numPr>
        <w:tabs>
          <w:tab w:val="left" w:leader="dot" w:pos="9923"/>
        </w:tabs>
        <w:overflowPunct w:val="0"/>
        <w:autoSpaceDE w:val="0"/>
        <w:autoSpaceDN w:val="0"/>
        <w:adjustRightInd w:val="0"/>
        <w:spacing w:before="60" w:after="100" w:line="240" w:lineRule="auto"/>
        <w:textAlignment w:val="baseline"/>
        <w:rPr>
          <w:rFonts w:cs="Arial"/>
          <w:sz w:val="20"/>
        </w:rPr>
      </w:pPr>
      <w:r w:rsidRPr="00466657">
        <w:rPr>
          <w:rFonts w:cs="Arial"/>
          <w:sz w:val="20"/>
        </w:rPr>
        <w:t>Forme organisationnelle et modalités de gouvernance retenues pour la mise en place du projet (description de la composition du Conseil d’administration, du bureau, adéquation de la gouvernance au projet…)</w:t>
      </w:r>
    </w:p>
    <w:p w14:paraId="25DC5554" w14:textId="77777777" w:rsidR="00F22431" w:rsidRPr="00466657" w:rsidRDefault="00F22431" w:rsidP="00F22431">
      <w:pPr>
        <w:rPr>
          <w:rFonts w:cs="Arial"/>
          <w:b/>
          <w:i/>
          <w:sz w:val="20"/>
          <w:u w:val="single"/>
        </w:rPr>
      </w:pPr>
    </w:p>
    <w:p w14:paraId="10C22B85" w14:textId="010C7B4F"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de</w:t>
      </w:r>
      <w:r w:rsidR="00E90073">
        <w:rPr>
          <w:rFonts w:cs="Arial"/>
          <w:sz w:val="20"/>
        </w:rPr>
        <w:t xml:space="preserve"> pilotage et de</w:t>
      </w:r>
      <w:r w:rsidRPr="00466657">
        <w:rPr>
          <w:rFonts w:cs="Arial"/>
          <w:sz w:val="20"/>
        </w:rPr>
        <w:t xml:space="preserve"> suivi de l’action (objectifs, moyens et indicateurs), de son impact sur l’activité des partenaires (en terme économique, humain…).</w:t>
      </w:r>
    </w:p>
    <w:p w14:paraId="040C430B" w14:textId="77777777" w:rsidR="00F22431" w:rsidRPr="00466657" w:rsidRDefault="00F22431" w:rsidP="00F22431">
      <w:pPr>
        <w:rPr>
          <w:rFonts w:cs="Arial"/>
          <w:b/>
          <w:i/>
          <w:sz w:val="20"/>
          <w:u w:val="single"/>
        </w:rPr>
      </w:pPr>
    </w:p>
    <w:p w14:paraId="6574B989" w14:textId="6CBE5D31" w:rsidR="00F22431" w:rsidRDefault="00F22431" w:rsidP="00F22431">
      <w:pPr>
        <w:numPr>
          <w:ilvl w:val="0"/>
          <w:numId w:val="5"/>
        </w:numPr>
        <w:overflowPunct w:val="0"/>
        <w:autoSpaceDE w:val="0"/>
        <w:autoSpaceDN w:val="0"/>
        <w:adjustRightInd w:val="0"/>
        <w:spacing w:line="240" w:lineRule="auto"/>
        <w:textAlignment w:val="baseline"/>
        <w:rPr>
          <w:rFonts w:cs="Arial"/>
          <w:sz w:val="20"/>
        </w:rPr>
      </w:pPr>
      <w:r w:rsidRPr="00466657">
        <w:rPr>
          <w:rFonts w:cs="Arial"/>
          <w:sz w:val="20"/>
        </w:rPr>
        <w:t xml:space="preserve">Partenariats liés au projet : Financier (dates d’engagements des </w:t>
      </w:r>
      <w:proofErr w:type="spellStart"/>
      <w:r w:rsidRPr="00466657">
        <w:rPr>
          <w:rFonts w:cs="Arial"/>
          <w:sz w:val="20"/>
        </w:rPr>
        <w:t>co</w:t>
      </w:r>
      <w:proofErr w:type="spellEnd"/>
      <w:r>
        <w:rPr>
          <w:rFonts w:cs="Arial"/>
          <w:sz w:val="20"/>
        </w:rPr>
        <w:t>-</w:t>
      </w:r>
      <w:r w:rsidRPr="00466657">
        <w:rPr>
          <w:rFonts w:cs="Arial"/>
          <w:sz w:val="20"/>
        </w:rPr>
        <w:t>financeurs), techniques, Institutionnels…</w:t>
      </w:r>
    </w:p>
    <w:p w14:paraId="42C3F603" w14:textId="77777777" w:rsidR="004B0D27" w:rsidRDefault="004B0D27" w:rsidP="004B0D27">
      <w:pPr>
        <w:pStyle w:val="Paragraphedeliste"/>
        <w:rPr>
          <w:rFonts w:cs="Arial"/>
          <w:sz w:val="20"/>
        </w:rPr>
      </w:pPr>
    </w:p>
    <w:p w14:paraId="0CE15A3C" w14:textId="77777777" w:rsidR="004B0D27" w:rsidRPr="00B07604" w:rsidRDefault="004B0D27" w:rsidP="004B0D27">
      <w:pPr>
        <w:jc w:val="both"/>
        <w:rPr>
          <w:rFonts w:cs="Arial"/>
          <w:color w:val="000000" w:themeColor="text1"/>
          <w:sz w:val="20"/>
        </w:rPr>
      </w:pPr>
    </w:p>
    <w:p w14:paraId="2E707C0A" w14:textId="4C2DC99D" w:rsidR="00CD10D5" w:rsidRDefault="004B0D27" w:rsidP="00CD10D5">
      <w:pPr>
        <w:pStyle w:val="Paragraphedeliste"/>
        <w:numPr>
          <w:ilvl w:val="0"/>
          <w:numId w:val="4"/>
        </w:numPr>
        <w:overflowPunct w:val="0"/>
        <w:autoSpaceDE w:val="0"/>
        <w:autoSpaceDN w:val="0"/>
        <w:adjustRightInd w:val="0"/>
        <w:spacing w:line="240" w:lineRule="auto"/>
        <w:jc w:val="both"/>
        <w:textAlignment w:val="baseline"/>
        <w:rPr>
          <w:rFonts w:cs="Arial"/>
          <w:color w:val="000000" w:themeColor="text1"/>
          <w:sz w:val="20"/>
        </w:rPr>
      </w:pPr>
      <w:r w:rsidRPr="00B07604">
        <w:rPr>
          <w:rFonts w:cs="Arial"/>
          <w:color w:val="000000" w:themeColor="text1"/>
          <w:sz w:val="20"/>
        </w:rPr>
        <w:t>Détail des investissements à réaliser et montants (concordant avec les devis transmis) :</w:t>
      </w:r>
    </w:p>
    <w:p w14:paraId="139C57F1" w14:textId="1AC0F86F" w:rsidR="00CD10D5" w:rsidRDefault="00CD10D5" w:rsidP="00CD10D5">
      <w:pPr>
        <w:overflowPunct w:val="0"/>
        <w:autoSpaceDE w:val="0"/>
        <w:autoSpaceDN w:val="0"/>
        <w:adjustRightInd w:val="0"/>
        <w:spacing w:line="240" w:lineRule="auto"/>
        <w:jc w:val="both"/>
        <w:textAlignment w:val="baseline"/>
        <w:rPr>
          <w:rFonts w:cs="Arial"/>
          <w:color w:val="000000" w:themeColor="text1"/>
          <w:sz w:val="20"/>
        </w:rPr>
      </w:pPr>
    </w:p>
    <w:p w14:paraId="5C74471D" w14:textId="77777777" w:rsidR="004B0D27" w:rsidRPr="00CD10D5" w:rsidRDefault="004B0D27" w:rsidP="00CD10D5">
      <w:pPr>
        <w:pStyle w:val="Paragraphedeliste"/>
        <w:numPr>
          <w:ilvl w:val="0"/>
          <w:numId w:val="18"/>
        </w:numPr>
        <w:overflowPunct w:val="0"/>
        <w:autoSpaceDE w:val="0"/>
        <w:autoSpaceDN w:val="0"/>
        <w:adjustRightInd w:val="0"/>
        <w:spacing w:line="240" w:lineRule="auto"/>
        <w:jc w:val="both"/>
        <w:textAlignment w:val="baseline"/>
        <w:rPr>
          <w:rFonts w:cs="Arial"/>
          <w:color w:val="000000" w:themeColor="text1"/>
          <w:sz w:val="20"/>
        </w:rPr>
      </w:pPr>
      <w:bookmarkStart w:id="5" w:name="_Hlk137549307"/>
      <w:r w:rsidRPr="00CD10D5">
        <w:rPr>
          <w:rFonts w:cs="Arial"/>
          <w:color w:val="000000" w:themeColor="text1"/>
          <w:sz w:val="20"/>
        </w:rPr>
        <w:t xml:space="preserve">Allez-vous réaliser cet achat avec d’autres structures de l’ESS : </w:t>
      </w:r>
      <w:r w:rsidRPr="00CD10D5">
        <w:rPr>
          <w:rFonts w:cs="Arial"/>
          <w:color w:val="000000" w:themeColor="text1"/>
          <w:szCs w:val="24"/>
        </w:rPr>
        <w:t xml:space="preserve">oui </w:t>
      </w:r>
      <w:sdt>
        <w:sdtPr>
          <w:rPr>
            <w:rFonts w:ascii="MS Gothic" w:eastAsia="MS Gothic" w:hAnsi="MS Gothic" w:cs="Arial"/>
            <w:b/>
            <w:color w:val="000000" w:themeColor="text1"/>
            <w:szCs w:val="24"/>
          </w:rPr>
          <w:id w:val="2040000346"/>
          <w14:checkbox>
            <w14:checked w14:val="0"/>
            <w14:checkedState w14:val="2612" w14:font="MS Gothic"/>
            <w14:uncheckedState w14:val="2610" w14:font="MS Gothic"/>
          </w14:checkbox>
        </w:sdtPr>
        <w:sdtEndPr/>
        <w:sdtContent>
          <w:r w:rsidRPr="00CD10D5">
            <w:rPr>
              <w:rFonts w:ascii="MS Gothic" w:eastAsia="MS Gothic" w:hAnsi="MS Gothic" w:cs="Arial" w:hint="eastAsia"/>
              <w:b/>
              <w:color w:val="000000" w:themeColor="text1"/>
              <w:szCs w:val="24"/>
            </w:rPr>
            <w:t>☐</w:t>
          </w:r>
        </w:sdtContent>
      </w:sdt>
      <w:r w:rsidRPr="00CD10D5">
        <w:rPr>
          <w:rFonts w:cs="Arial"/>
          <w:color w:val="000000" w:themeColor="text1"/>
          <w:szCs w:val="24"/>
        </w:rPr>
        <w:t xml:space="preserve">   non </w:t>
      </w:r>
      <w:sdt>
        <w:sdtPr>
          <w:rPr>
            <w:rFonts w:ascii="MS Gothic" w:eastAsia="MS Gothic" w:hAnsi="MS Gothic" w:cs="Arial"/>
            <w:b/>
            <w:color w:val="000000" w:themeColor="text1"/>
            <w:szCs w:val="24"/>
          </w:rPr>
          <w:id w:val="-1112270247"/>
          <w14:checkbox>
            <w14:checked w14:val="0"/>
            <w14:checkedState w14:val="2612" w14:font="MS Gothic"/>
            <w14:uncheckedState w14:val="2610" w14:font="MS Gothic"/>
          </w14:checkbox>
        </w:sdtPr>
        <w:sdtEndPr/>
        <w:sdtContent>
          <w:r w:rsidRPr="00CD10D5">
            <w:rPr>
              <w:rFonts w:ascii="MS Gothic" w:eastAsia="MS Gothic" w:hAnsi="MS Gothic" w:cs="Arial" w:hint="eastAsia"/>
              <w:b/>
              <w:color w:val="000000" w:themeColor="text1"/>
              <w:szCs w:val="24"/>
            </w:rPr>
            <w:t>☐</w:t>
          </w:r>
        </w:sdtContent>
      </w:sdt>
      <w:r w:rsidRPr="00CD10D5">
        <w:rPr>
          <w:rFonts w:cs="Arial"/>
          <w:color w:val="000000" w:themeColor="text1"/>
          <w:sz w:val="20"/>
        </w:rPr>
        <w:t xml:space="preserve"> </w:t>
      </w:r>
    </w:p>
    <w:p w14:paraId="73D8F9A0"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Si oui :</w:t>
      </w:r>
    </w:p>
    <w:p w14:paraId="65ED6403" w14:textId="77777777" w:rsidR="004B0D27" w:rsidRPr="00B07604" w:rsidRDefault="004B0D27" w:rsidP="004B0D27">
      <w:pPr>
        <w:ind w:left="360"/>
        <w:jc w:val="both"/>
        <w:rPr>
          <w:rFonts w:cs="Arial"/>
          <w:color w:val="000000" w:themeColor="text1"/>
          <w:sz w:val="20"/>
        </w:rPr>
      </w:pPr>
    </w:p>
    <w:p w14:paraId="5F22AEB7"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 Quel sera le matériel acheté en groupement :</w:t>
      </w:r>
    </w:p>
    <w:p w14:paraId="50958456" w14:textId="77777777" w:rsidR="004B0D27" w:rsidRPr="00B07604" w:rsidRDefault="004B0D27" w:rsidP="004B0D27">
      <w:pPr>
        <w:ind w:left="360"/>
        <w:jc w:val="both"/>
        <w:rPr>
          <w:rFonts w:cs="Arial"/>
          <w:color w:val="000000" w:themeColor="text1"/>
          <w:sz w:val="20"/>
        </w:rPr>
      </w:pPr>
    </w:p>
    <w:p w14:paraId="1302B9A0"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 Avec quelles structures :</w:t>
      </w:r>
    </w:p>
    <w:p w14:paraId="6A97F58E"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 xml:space="preserve">(Inclure à la demande les lettres d’engagement des structures et la convention de partenariat) </w:t>
      </w:r>
    </w:p>
    <w:p w14:paraId="62B43EE5" w14:textId="77777777" w:rsidR="004B0D27" w:rsidRPr="00B07604" w:rsidRDefault="004B0D27" w:rsidP="004B0D27">
      <w:pPr>
        <w:ind w:left="360"/>
        <w:jc w:val="both"/>
        <w:rPr>
          <w:rFonts w:cs="Arial"/>
          <w:color w:val="000000" w:themeColor="text1"/>
          <w:sz w:val="20"/>
        </w:rPr>
      </w:pPr>
    </w:p>
    <w:p w14:paraId="37DDD020"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Si non : indiquer quels sont les freins rencontrés à la mise en place d’un achat groupé pour ce projet :</w:t>
      </w:r>
    </w:p>
    <w:p w14:paraId="421DF4E8" w14:textId="77777777" w:rsidR="004B0D27" w:rsidRPr="00B07604" w:rsidRDefault="004B0D27" w:rsidP="004B0D27">
      <w:pPr>
        <w:jc w:val="both"/>
        <w:rPr>
          <w:rFonts w:cs="Arial"/>
          <w:color w:val="000000" w:themeColor="text1"/>
          <w:sz w:val="20"/>
        </w:rPr>
      </w:pPr>
    </w:p>
    <w:p w14:paraId="1249305E" w14:textId="77777777" w:rsidR="004B0D27" w:rsidRPr="00B07604" w:rsidRDefault="004B0D27" w:rsidP="004B0D27">
      <w:pPr>
        <w:pStyle w:val="Paragraphedeliste"/>
        <w:numPr>
          <w:ilvl w:val="0"/>
          <w:numId w:val="17"/>
        </w:numPr>
        <w:overflowPunct w:val="0"/>
        <w:autoSpaceDE w:val="0"/>
        <w:autoSpaceDN w:val="0"/>
        <w:adjustRightInd w:val="0"/>
        <w:spacing w:line="240" w:lineRule="auto"/>
        <w:jc w:val="both"/>
        <w:textAlignment w:val="baseline"/>
        <w:rPr>
          <w:rFonts w:cs="Arial"/>
          <w:b/>
          <w:color w:val="000000" w:themeColor="text1"/>
          <w:sz w:val="20"/>
        </w:rPr>
      </w:pPr>
      <w:r w:rsidRPr="00B07604">
        <w:rPr>
          <w:rFonts w:cs="Arial"/>
          <w:b/>
          <w:color w:val="000000" w:themeColor="text1"/>
          <w:sz w:val="20"/>
        </w:rPr>
        <w:t>Eco-responsabilité</w:t>
      </w:r>
    </w:p>
    <w:p w14:paraId="1CD12F96"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 xml:space="preserve">Votre achat est-il éco-responsable : </w:t>
      </w:r>
      <w:r w:rsidRPr="00B07604">
        <w:rPr>
          <w:rFonts w:cs="Arial"/>
          <w:color w:val="000000" w:themeColor="text1"/>
          <w:sz w:val="20"/>
        </w:rPr>
        <w:tab/>
      </w:r>
      <w:r w:rsidRPr="00B07604">
        <w:rPr>
          <w:rFonts w:cs="Arial"/>
          <w:color w:val="000000" w:themeColor="text1"/>
          <w:szCs w:val="24"/>
        </w:rPr>
        <w:t xml:space="preserve">oui </w:t>
      </w:r>
      <w:sdt>
        <w:sdtPr>
          <w:rPr>
            <w:rFonts w:cs="Arial"/>
            <w:b/>
            <w:color w:val="000000" w:themeColor="text1"/>
            <w:szCs w:val="24"/>
          </w:rPr>
          <w:id w:val="-801457916"/>
          <w14:checkbox>
            <w14:checked w14:val="0"/>
            <w14:checkedState w14:val="2612" w14:font="MS Gothic"/>
            <w14:uncheckedState w14:val="2610" w14:font="MS Gothic"/>
          </w14:checkbox>
        </w:sdtPr>
        <w:sdtEndPr/>
        <w:sdtContent>
          <w:r w:rsidRPr="00B07604">
            <w:rPr>
              <w:rFonts w:ascii="MS Gothic" w:eastAsia="MS Gothic" w:hAnsi="MS Gothic" w:cs="Arial" w:hint="eastAsia"/>
              <w:b/>
              <w:color w:val="000000" w:themeColor="text1"/>
              <w:szCs w:val="24"/>
            </w:rPr>
            <w:t>☐</w:t>
          </w:r>
        </w:sdtContent>
      </w:sdt>
      <w:r w:rsidRPr="00B07604">
        <w:rPr>
          <w:rFonts w:cs="Arial"/>
          <w:color w:val="000000" w:themeColor="text1"/>
          <w:szCs w:val="24"/>
        </w:rPr>
        <w:t xml:space="preserve">   non </w:t>
      </w:r>
      <w:sdt>
        <w:sdtPr>
          <w:rPr>
            <w:rFonts w:cs="Arial"/>
            <w:b/>
            <w:color w:val="000000" w:themeColor="text1"/>
            <w:szCs w:val="24"/>
          </w:rPr>
          <w:id w:val="812535092"/>
          <w14:checkbox>
            <w14:checked w14:val="0"/>
            <w14:checkedState w14:val="2612" w14:font="MS Gothic"/>
            <w14:uncheckedState w14:val="2610" w14:font="MS Gothic"/>
          </w14:checkbox>
        </w:sdtPr>
        <w:sdtEndPr/>
        <w:sdtContent>
          <w:r w:rsidRPr="00B07604">
            <w:rPr>
              <w:rFonts w:ascii="MS Gothic" w:eastAsia="MS Gothic" w:hAnsi="MS Gothic" w:cs="Arial" w:hint="eastAsia"/>
              <w:b/>
              <w:color w:val="000000" w:themeColor="text1"/>
              <w:szCs w:val="24"/>
            </w:rPr>
            <w:t>☐</w:t>
          </w:r>
        </w:sdtContent>
      </w:sdt>
    </w:p>
    <w:p w14:paraId="201B5221" w14:textId="77777777" w:rsidR="004B0D27" w:rsidRPr="00B07604" w:rsidRDefault="004B0D27" w:rsidP="004B0D27">
      <w:pPr>
        <w:ind w:left="360"/>
        <w:jc w:val="both"/>
        <w:rPr>
          <w:rFonts w:cs="Arial"/>
          <w:color w:val="000000" w:themeColor="text1"/>
          <w:sz w:val="20"/>
        </w:rPr>
      </w:pPr>
      <w:r w:rsidRPr="00B07604">
        <w:rPr>
          <w:rFonts w:cs="Arial"/>
          <w:color w:val="000000" w:themeColor="text1"/>
          <w:sz w:val="20"/>
        </w:rPr>
        <w:t>Préciser et justifier en quoi l’achat peut être jugé éco-responsable (origine du produit, bilan carbone, label, normes, carburants bio…)</w:t>
      </w:r>
    </w:p>
    <w:p w14:paraId="2036608F" w14:textId="77777777" w:rsidR="004B0D27" w:rsidRPr="00B07604" w:rsidRDefault="004B0D27" w:rsidP="004B0D27">
      <w:pPr>
        <w:rPr>
          <w:rFonts w:cs="Arial"/>
          <w:color w:val="000000" w:themeColor="text1"/>
          <w:sz w:val="20"/>
        </w:rPr>
      </w:pPr>
    </w:p>
    <w:p w14:paraId="6122FEE0" w14:textId="77777777" w:rsidR="004B0D27" w:rsidRPr="00B07604" w:rsidRDefault="004B0D27" w:rsidP="004B0D27">
      <w:pPr>
        <w:ind w:left="360"/>
        <w:rPr>
          <w:rFonts w:cs="Arial"/>
          <w:color w:val="000000" w:themeColor="text1"/>
          <w:sz w:val="20"/>
        </w:rPr>
      </w:pPr>
    </w:p>
    <w:p w14:paraId="1698C8AB" w14:textId="77777777" w:rsidR="004B0D27" w:rsidRPr="00B07604" w:rsidRDefault="004B0D27" w:rsidP="004B0D27">
      <w:pPr>
        <w:pStyle w:val="Paragraphedeliste"/>
        <w:numPr>
          <w:ilvl w:val="0"/>
          <w:numId w:val="17"/>
        </w:numPr>
        <w:overflowPunct w:val="0"/>
        <w:autoSpaceDE w:val="0"/>
        <w:autoSpaceDN w:val="0"/>
        <w:adjustRightInd w:val="0"/>
        <w:spacing w:line="240" w:lineRule="auto"/>
        <w:textAlignment w:val="baseline"/>
        <w:rPr>
          <w:rFonts w:cs="Arial"/>
          <w:color w:val="000000" w:themeColor="text1"/>
          <w:sz w:val="20"/>
        </w:rPr>
      </w:pPr>
      <w:r w:rsidRPr="00B07604">
        <w:rPr>
          <w:rFonts w:cs="Arial"/>
          <w:b/>
          <w:color w:val="000000" w:themeColor="text1"/>
          <w:sz w:val="20"/>
        </w:rPr>
        <w:t>Stratégie d’achat</w:t>
      </w:r>
      <w:r w:rsidRPr="00B07604">
        <w:rPr>
          <w:rFonts w:cs="Arial"/>
          <w:color w:val="000000" w:themeColor="text1"/>
          <w:sz w:val="20"/>
        </w:rPr>
        <w:t xml:space="preserve"> (exemple : modalités de négociation des contrats d’entretien, choix d’un fournisseur local, politique de mise en concurrence,…) :</w:t>
      </w:r>
    </w:p>
    <w:p w14:paraId="6DADC3D5" w14:textId="77777777" w:rsidR="004B0D27" w:rsidRPr="00B07604" w:rsidRDefault="004B0D27" w:rsidP="004B0D27">
      <w:pPr>
        <w:rPr>
          <w:rFonts w:cs="Arial"/>
          <w:color w:val="000000" w:themeColor="text1"/>
          <w:sz w:val="20"/>
        </w:rPr>
      </w:pPr>
    </w:p>
    <w:p w14:paraId="3E3EB94A" w14:textId="77777777" w:rsidR="004B0D27" w:rsidRPr="00B07604" w:rsidRDefault="004B0D27" w:rsidP="004B0D27">
      <w:pPr>
        <w:numPr>
          <w:ilvl w:val="0"/>
          <w:numId w:val="16"/>
        </w:numPr>
        <w:overflowPunct w:val="0"/>
        <w:autoSpaceDE w:val="0"/>
        <w:autoSpaceDN w:val="0"/>
        <w:adjustRightInd w:val="0"/>
        <w:spacing w:line="240" w:lineRule="auto"/>
        <w:ind w:hanging="654"/>
        <w:textAlignment w:val="baseline"/>
        <w:rPr>
          <w:rFonts w:cs="Arial"/>
          <w:color w:val="000000" w:themeColor="text1"/>
          <w:sz w:val="20"/>
          <w:u w:val="single"/>
        </w:rPr>
      </w:pPr>
      <w:r w:rsidRPr="00B07604">
        <w:rPr>
          <w:rFonts w:cs="Arial"/>
          <w:color w:val="000000" w:themeColor="text1"/>
          <w:sz w:val="20"/>
          <w:u w:val="single"/>
        </w:rPr>
        <w:t>Détails des dépenses de personnel liées au projet :</w:t>
      </w:r>
    </w:p>
    <w:p w14:paraId="07572FEA" w14:textId="77777777" w:rsidR="004B0D27" w:rsidRPr="00B07604" w:rsidRDefault="004B0D27" w:rsidP="004B0D27">
      <w:pPr>
        <w:rPr>
          <w:rFonts w:cs="Arial"/>
          <w:color w:val="000000" w:themeColor="text1"/>
          <w:sz w:val="20"/>
        </w:rPr>
      </w:pPr>
      <w:r w:rsidRPr="00B07604">
        <w:rPr>
          <w:rFonts w:cs="Arial"/>
          <w:color w:val="000000" w:themeColor="text1"/>
          <w:sz w:val="20"/>
        </w:rPr>
        <w:t xml:space="preserve">     - Desc</w:t>
      </w:r>
      <w:r>
        <w:rPr>
          <w:rFonts w:cs="Arial"/>
          <w:color w:val="000000" w:themeColor="text1"/>
          <w:sz w:val="20"/>
        </w:rPr>
        <w:t>riptif de poste, fiche de poste</w:t>
      </w:r>
    </w:p>
    <w:p w14:paraId="36D5EA4B" w14:textId="77777777" w:rsidR="004B0D27" w:rsidRPr="00B07604" w:rsidRDefault="004B0D27" w:rsidP="004B0D27">
      <w:pPr>
        <w:rPr>
          <w:rFonts w:cs="Arial"/>
          <w:color w:val="000000" w:themeColor="text1"/>
          <w:sz w:val="20"/>
        </w:rPr>
      </w:pPr>
      <w:r w:rsidRPr="00B07604">
        <w:rPr>
          <w:rFonts w:cs="Arial"/>
          <w:color w:val="000000" w:themeColor="text1"/>
          <w:sz w:val="20"/>
        </w:rPr>
        <w:t xml:space="preserve">     - Nature du contrat de travail (CDI, CDD, …)</w:t>
      </w:r>
    </w:p>
    <w:p w14:paraId="478A0142" w14:textId="77777777" w:rsidR="004B0D27" w:rsidRPr="00B07604" w:rsidRDefault="004B0D27" w:rsidP="004B0D27">
      <w:pPr>
        <w:rPr>
          <w:rFonts w:cs="Arial"/>
          <w:color w:val="000000" w:themeColor="text1"/>
          <w:sz w:val="20"/>
        </w:rPr>
      </w:pPr>
      <w:r w:rsidRPr="00B07604">
        <w:rPr>
          <w:rFonts w:cs="Arial"/>
          <w:color w:val="000000" w:themeColor="text1"/>
          <w:sz w:val="20"/>
        </w:rPr>
        <w:t xml:space="preserve">     - Temps de travail : volume horaire hebdo, mensuel, ETP</w:t>
      </w:r>
    </w:p>
    <w:p w14:paraId="145F1BCB" w14:textId="77777777" w:rsidR="004B0D27" w:rsidRPr="00B07604" w:rsidRDefault="004B0D27" w:rsidP="004B0D27">
      <w:pPr>
        <w:rPr>
          <w:rFonts w:cs="Arial"/>
          <w:color w:val="000000" w:themeColor="text1"/>
          <w:sz w:val="20"/>
        </w:rPr>
      </w:pPr>
      <w:r w:rsidRPr="00B07604">
        <w:rPr>
          <w:rFonts w:cs="Arial"/>
          <w:color w:val="000000" w:themeColor="text1"/>
          <w:sz w:val="20"/>
        </w:rPr>
        <w:t xml:space="preserve">     - Rémunération</w:t>
      </w:r>
    </w:p>
    <w:p w14:paraId="1FB9F3EB" w14:textId="77777777" w:rsidR="004B0D27" w:rsidRPr="00921BDC" w:rsidRDefault="004B0D27" w:rsidP="004B0D27">
      <w:pPr>
        <w:rPr>
          <w:rFonts w:cs="Arial"/>
          <w:sz w:val="20"/>
        </w:rPr>
      </w:pPr>
      <w:r>
        <w:rPr>
          <w:rFonts w:cs="Arial"/>
          <w:sz w:val="20"/>
        </w:rPr>
        <w:t xml:space="preserve">     </w:t>
      </w:r>
    </w:p>
    <w:p w14:paraId="3BCF488D" w14:textId="77777777" w:rsidR="004B0D27" w:rsidRPr="00921BDC" w:rsidRDefault="004B0D27" w:rsidP="004B0D27">
      <w:pPr>
        <w:numPr>
          <w:ilvl w:val="0"/>
          <w:numId w:val="4"/>
        </w:numPr>
        <w:overflowPunct w:val="0"/>
        <w:autoSpaceDE w:val="0"/>
        <w:autoSpaceDN w:val="0"/>
        <w:adjustRightInd w:val="0"/>
        <w:spacing w:line="240" w:lineRule="auto"/>
        <w:textAlignment w:val="baseline"/>
        <w:rPr>
          <w:rFonts w:cs="Arial"/>
          <w:sz w:val="20"/>
        </w:rPr>
      </w:pPr>
      <w:r w:rsidRPr="00921BDC">
        <w:rPr>
          <w:rFonts w:cs="Arial"/>
          <w:sz w:val="20"/>
        </w:rPr>
        <w:t>Principaux résultats attendus (qualitatifs et quantitatifs)</w:t>
      </w:r>
    </w:p>
    <w:p w14:paraId="1A1F1C52" w14:textId="77777777" w:rsidR="004B0D27" w:rsidRPr="00921BDC" w:rsidRDefault="004B0D27" w:rsidP="004B0D27">
      <w:pPr>
        <w:ind w:left="708"/>
        <w:rPr>
          <w:rFonts w:cs="Arial"/>
          <w:sz w:val="20"/>
        </w:rPr>
      </w:pPr>
      <w:r w:rsidRPr="00921BDC">
        <w:rPr>
          <w:rFonts w:cs="Arial"/>
          <w:sz w:val="20"/>
        </w:rPr>
        <w:t>-au niveau économique</w:t>
      </w:r>
    </w:p>
    <w:p w14:paraId="368E3A20" w14:textId="77777777" w:rsidR="004B0D27" w:rsidRDefault="004B0D27" w:rsidP="004B0D27">
      <w:pPr>
        <w:ind w:left="708"/>
        <w:rPr>
          <w:rFonts w:cs="Arial"/>
          <w:sz w:val="20"/>
        </w:rPr>
      </w:pPr>
      <w:r>
        <w:rPr>
          <w:rFonts w:cs="Arial"/>
          <w:sz w:val="20"/>
        </w:rPr>
        <w:t>-au niveau des emplois</w:t>
      </w:r>
    </w:p>
    <w:p w14:paraId="0958AA48" w14:textId="77777777" w:rsidR="004B0D27" w:rsidRPr="00921BDC" w:rsidRDefault="004B0D27" w:rsidP="004B0D27">
      <w:pPr>
        <w:ind w:left="708"/>
        <w:rPr>
          <w:rFonts w:cs="Arial"/>
          <w:sz w:val="20"/>
        </w:rPr>
      </w:pPr>
      <w:r w:rsidRPr="00921BDC">
        <w:rPr>
          <w:rFonts w:cs="Arial"/>
          <w:sz w:val="20"/>
        </w:rPr>
        <w:t>-au niveau environnemental</w:t>
      </w:r>
    </w:p>
    <w:p w14:paraId="298938AA" w14:textId="77777777" w:rsidR="004B0D27" w:rsidRPr="00921BDC" w:rsidRDefault="004B0D27" w:rsidP="004B0D27">
      <w:pPr>
        <w:rPr>
          <w:rFonts w:cs="MyriadPro-Regular"/>
          <w:sz w:val="20"/>
        </w:rPr>
      </w:pPr>
    </w:p>
    <w:p w14:paraId="104FA78E" w14:textId="77777777" w:rsidR="004B0D27" w:rsidRPr="00921BDC" w:rsidRDefault="004B0D27" w:rsidP="004B0D27">
      <w:pPr>
        <w:rPr>
          <w:rFonts w:cs="MyriadPro-Regular"/>
          <w:sz w:val="20"/>
        </w:rPr>
      </w:pPr>
    </w:p>
    <w:p w14:paraId="5ADBA53C" w14:textId="77777777" w:rsidR="004B0D27" w:rsidRPr="00921BDC" w:rsidRDefault="004B0D27" w:rsidP="004B0D27">
      <w:pPr>
        <w:numPr>
          <w:ilvl w:val="0"/>
          <w:numId w:val="4"/>
        </w:numPr>
        <w:overflowPunct w:val="0"/>
        <w:autoSpaceDE w:val="0"/>
        <w:autoSpaceDN w:val="0"/>
        <w:adjustRightInd w:val="0"/>
        <w:spacing w:line="240" w:lineRule="auto"/>
        <w:textAlignment w:val="baseline"/>
        <w:rPr>
          <w:rFonts w:cs="MyriadPro-Regular"/>
          <w:sz w:val="20"/>
        </w:rPr>
      </w:pPr>
      <w:r w:rsidRPr="00921BDC">
        <w:rPr>
          <w:rFonts w:cs="MyriadPro-Regular"/>
          <w:sz w:val="20"/>
        </w:rPr>
        <w:t>Calendrier de réalisation</w:t>
      </w:r>
    </w:p>
    <w:p w14:paraId="375EE6E8" w14:textId="77777777" w:rsidR="004B0D27" w:rsidRPr="00921BDC" w:rsidRDefault="004B0D27" w:rsidP="004B0D27">
      <w:pPr>
        <w:rPr>
          <w:rFonts w:cs="MyriadPro-Regular"/>
          <w:sz w:val="20"/>
        </w:rPr>
      </w:pPr>
    </w:p>
    <w:p w14:paraId="4ECD32A3" w14:textId="77777777" w:rsidR="004B0D27" w:rsidRPr="00921BDC" w:rsidRDefault="004B0D27" w:rsidP="004B0D27">
      <w:pPr>
        <w:rPr>
          <w:rFonts w:cs="MyriadPro-Regular"/>
          <w:sz w:val="20"/>
        </w:rPr>
      </w:pPr>
      <w:r w:rsidRPr="00921BDC">
        <w:rPr>
          <w:rFonts w:cs="MyriadPro-Regular"/>
          <w:sz w:val="20"/>
        </w:rPr>
        <w:t>Date de début de programme :</w:t>
      </w:r>
    </w:p>
    <w:p w14:paraId="311C87AF" w14:textId="77777777" w:rsidR="004B0D27" w:rsidRDefault="004B0D27" w:rsidP="004B0D27">
      <w:pPr>
        <w:rPr>
          <w:rFonts w:cs="MyriadPro-Regular"/>
          <w:sz w:val="20"/>
        </w:rPr>
      </w:pPr>
    </w:p>
    <w:p w14:paraId="2E8E10B4" w14:textId="77777777" w:rsidR="004B0D27" w:rsidRPr="00921BDC" w:rsidRDefault="004B0D27" w:rsidP="004B0D27">
      <w:pPr>
        <w:rPr>
          <w:rFonts w:cs="MyriadPro-Regular"/>
          <w:sz w:val="20"/>
        </w:rPr>
      </w:pPr>
      <w:r w:rsidRPr="00921BDC">
        <w:rPr>
          <w:rFonts w:cs="MyriadPro-Regular"/>
          <w:sz w:val="20"/>
        </w:rPr>
        <w:t>Durée du programme :</w:t>
      </w:r>
    </w:p>
    <w:p w14:paraId="1B2391D9" w14:textId="77777777" w:rsidR="004B0D27" w:rsidRDefault="004B0D27" w:rsidP="004B0D27">
      <w:pPr>
        <w:rPr>
          <w:rFonts w:cs="MyriadPro-Regular"/>
          <w:sz w:val="20"/>
        </w:rPr>
      </w:pPr>
    </w:p>
    <w:p w14:paraId="3E9EFE1C" w14:textId="77777777" w:rsidR="004B0D27" w:rsidRDefault="004B0D27" w:rsidP="004B0D27">
      <w:pPr>
        <w:ind w:left="360"/>
        <w:rPr>
          <w:rFonts w:cs="MyriadPro-Regular"/>
          <w:sz w:val="20"/>
        </w:rPr>
      </w:pPr>
    </w:p>
    <w:p w14:paraId="74874E90" w14:textId="77777777" w:rsidR="004B0D27" w:rsidRPr="00921BDC" w:rsidRDefault="004B0D27" w:rsidP="004B0D27">
      <w:pPr>
        <w:ind w:left="360"/>
        <w:rPr>
          <w:rFonts w:cs="MyriadPro-Regular"/>
          <w:sz w:val="20"/>
        </w:rPr>
      </w:pPr>
      <w:r w:rsidRPr="00921BDC">
        <w:rPr>
          <w:rFonts w:cs="MyriadPro-Regular"/>
          <w:sz w:val="20"/>
        </w:rPr>
        <w:t>Détail du calendrier de réalisation le cas échéant :</w:t>
      </w:r>
    </w:p>
    <w:p w14:paraId="05DDD4B7" w14:textId="77777777" w:rsidR="004B0D27" w:rsidRPr="00921BDC" w:rsidRDefault="004B0D27" w:rsidP="004B0D27">
      <w:pPr>
        <w:ind w:left="360"/>
        <w:rPr>
          <w:rFonts w:cs="MyriadPro-Regular"/>
          <w:sz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733"/>
        <w:gridCol w:w="1842"/>
        <w:gridCol w:w="1843"/>
        <w:gridCol w:w="2549"/>
      </w:tblGrid>
      <w:tr w:rsidR="004B0D27" w:rsidRPr="00921BDC" w14:paraId="194E2C15" w14:textId="77777777" w:rsidTr="00E94C65">
        <w:tc>
          <w:tcPr>
            <w:tcW w:w="1951" w:type="dxa"/>
            <w:shd w:val="clear" w:color="auto" w:fill="D9D9D9"/>
          </w:tcPr>
          <w:p w14:paraId="2A362143" w14:textId="77777777" w:rsidR="004B0D27" w:rsidRPr="00921BDC" w:rsidRDefault="004B0D27" w:rsidP="00E94C65">
            <w:pPr>
              <w:rPr>
                <w:rFonts w:cs="MyriadPro-Regular"/>
                <w:sz w:val="20"/>
              </w:rPr>
            </w:pPr>
          </w:p>
        </w:tc>
        <w:tc>
          <w:tcPr>
            <w:tcW w:w="1733" w:type="dxa"/>
            <w:shd w:val="clear" w:color="auto" w:fill="D9D9D9"/>
          </w:tcPr>
          <w:p w14:paraId="79A6C454" w14:textId="77777777" w:rsidR="004B0D27" w:rsidRPr="00921BDC" w:rsidRDefault="004B0D27" w:rsidP="00E94C65">
            <w:pPr>
              <w:jc w:val="center"/>
              <w:rPr>
                <w:rFonts w:cs="MyriadPro-Regular"/>
                <w:sz w:val="20"/>
              </w:rPr>
            </w:pPr>
            <w:r w:rsidRPr="00921BDC">
              <w:rPr>
                <w:rFonts w:cs="MyriadPro-Regular"/>
                <w:sz w:val="20"/>
              </w:rPr>
              <w:t>Mois 1</w:t>
            </w:r>
          </w:p>
        </w:tc>
        <w:tc>
          <w:tcPr>
            <w:tcW w:w="1842" w:type="dxa"/>
            <w:shd w:val="clear" w:color="auto" w:fill="D9D9D9"/>
          </w:tcPr>
          <w:p w14:paraId="0DC6C52D" w14:textId="77777777" w:rsidR="004B0D27" w:rsidRPr="00921BDC" w:rsidRDefault="004B0D27" w:rsidP="00E94C65">
            <w:pPr>
              <w:jc w:val="center"/>
              <w:rPr>
                <w:rFonts w:cs="MyriadPro-Regular"/>
                <w:sz w:val="20"/>
              </w:rPr>
            </w:pPr>
            <w:r w:rsidRPr="00921BDC">
              <w:rPr>
                <w:rFonts w:cs="MyriadPro-Regular"/>
                <w:sz w:val="20"/>
              </w:rPr>
              <w:t>Mois</w:t>
            </w:r>
            <w:r>
              <w:rPr>
                <w:rFonts w:cs="MyriadPro-Regular"/>
                <w:sz w:val="20"/>
              </w:rPr>
              <w:t xml:space="preserve"> </w:t>
            </w:r>
            <w:r w:rsidRPr="00921BDC">
              <w:rPr>
                <w:rFonts w:cs="MyriadPro-Regular"/>
                <w:sz w:val="20"/>
              </w:rPr>
              <w:t>2</w:t>
            </w:r>
          </w:p>
        </w:tc>
        <w:tc>
          <w:tcPr>
            <w:tcW w:w="1843" w:type="dxa"/>
            <w:shd w:val="clear" w:color="auto" w:fill="D9D9D9"/>
          </w:tcPr>
          <w:p w14:paraId="1D87102A" w14:textId="77777777" w:rsidR="004B0D27" w:rsidRPr="00921BDC" w:rsidRDefault="004B0D27" w:rsidP="00E94C65">
            <w:pPr>
              <w:jc w:val="center"/>
              <w:rPr>
                <w:rFonts w:cs="MyriadPro-Regular"/>
                <w:sz w:val="20"/>
              </w:rPr>
            </w:pPr>
            <w:r w:rsidRPr="00921BDC">
              <w:rPr>
                <w:rFonts w:cs="MyriadPro-Regular"/>
                <w:sz w:val="20"/>
              </w:rPr>
              <w:t>Mois 3</w:t>
            </w:r>
          </w:p>
        </w:tc>
        <w:tc>
          <w:tcPr>
            <w:tcW w:w="2549" w:type="dxa"/>
            <w:shd w:val="clear" w:color="auto" w:fill="D9D9D9"/>
          </w:tcPr>
          <w:p w14:paraId="6183D34D" w14:textId="77777777" w:rsidR="004B0D27" w:rsidRPr="00921BDC" w:rsidRDefault="004B0D27" w:rsidP="00E94C65">
            <w:pPr>
              <w:jc w:val="center"/>
              <w:rPr>
                <w:rFonts w:cs="MyriadPro-Regular"/>
                <w:sz w:val="20"/>
              </w:rPr>
            </w:pPr>
            <w:r w:rsidRPr="00921BDC">
              <w:rPr>
                <w:rFonts w:cs="MyriadPro-Regular"/>
                <w:sz w:val="20"/>
              </w:rPr>
              <w:t>…</w:t>
            </w:r>
          </w:p>
        </w:tc>
      </w:tr>
      <w:tr w:rsidR="004B0D27" w:rsidRPr="00921BDC" w14:paraId="1797622C" w14:textId="77777777" w:rsidTr="00E94C65">
        <w:tc>
          <w:tcPr>
            <w:tcW w:w="1951" w:type="dxa"/>
            <w:shd w:val="clear" w:color="auto" w:fill="auto"/>
          </w:tcPr>
          <w:p w14:paraId="66FDE5D0" w14:textId="77777777" w:rsidR="004B0D27" w:rsidRPr="00921BDC" w:rsidRDefault="004B0D27" w:rsidP="00E94C65">
            <w:pPr>
              <w:rPr>
                <w:rFonts w:cs="MyriadPro-Regular"/>
                <w:sz w:val="20"/>
              </w:rPr>
            </w:pPr>
          </w:p>
          <w:p w14:paraId="356641A4" w14:textId="77777777" w:rsidR="004B0D27" w:rsidRPr="00921BDC" w:rsidRDefault="004B0D27" w:rsidP="00E94C65">
            <w:pPr>
              <w:rPr>
                <w:rFonts w:cs="MyriadPro-Regular"/>
                <w:sz w:val="20"/>
              </w:rPr>
            </w:pPr>
            <w:r w:rsidRPr="00921BDC">
              <w:rPr>
                <w:rFonts w:cs="MyriadPro-Regular"/>
                <w:sz w:val="20"/>
              </w:rPr>
              <w:t>Etapes du projet</w:t>
            </w:r>
          </w:p>
        </w:tc>
        <w:tc>
          <w:tcPr>
            <w:tcW w:w="1733" w:type="dxa"/>
            <w:shd w:val="clear" w:color="auto" w:fill="auto"/>
          </w:tcPr>
          <w:p w14:paraId="2EF10BB1" w14:textId="77777777" w:rsidR="004B0D27" w:rsidRPr="00921BDC" w:rsidRDefault="004B0D27" w:rsidP="00E94C65">
            <w:pPr>
              <w:rPr>
                <w:rFonts w:cs="MyriadPro-Regular"/>
                <w:sz w:val="20"/>
              </w:rPr>
            </w:pPr>
          </w:p>
          <w:p w14:paraId="705A5A57" w14:textId="77777777" w:rsidR="004B0D27" w:rsidRPr="00921BDC" w:rsidRDefault="004B0D27" w:rsidP="00E94C65">
            <w:pPr>
              <w:rPr>
                <w:rFonts w:cs="MyriadPro-Regular"/>
                <w:sz w:val="20"/>
              </w:rPr>
            </w:pPr>
          </w:p>
          <w:p w14:paraId="5548C207" w14:textId="77777777" w:rsidR="004B0D27" w:rsidRDefault="004B0D27" w:rsidP="00E94C65">
            <w:pPr>
              <w:rPr>
                <w:rFonts w:cs="MyriadPro-Regular"/>
                <w:sz w:val="20"/>
              </w:rPr>
            </w:pPr>
          </w:p>
          <w:p w14:paraId="63485B49" w14:textId="77777777" w:rsidR="004B0D27" w:rsidRDefault="004B0D27" w:rsidP="00E94C65">
            <w:pPr>
              <w:rPr>
                <w:rFonts w:cs="MyriadPro-Regular"/>
                <w:sz w:val="20"/>
              </w:rPr>
            </w:pPr>
          </w:p>
          <w:p w14:paraId="69E2EA11" w14:textId="77777777" w:rsidR="004B0D27" w:rsidRPr="00921BDC" w:rsidRDefault="004B0D27" w:rsidP="00E94C65">
            <w:pPr>
              <w:rPr>
                <w:rFonts w:cs="MyriadPro-Regular"/>
                <w:sz w:val="20"/>
              </w:rPr>
            </w:pPr>
          </w:p>
        </w:tc>
        <w:tc>
          <w:tcPr>
            <w:tcW w:w="1842" w:type="dxa"/>
            <w:shd w:val="clear" w:color="auto" w:fill="auto"/>
          </w:tcPr>
          <w:p w14:paraId="413A7341" w14:textId="77777777" w:rsidR="004B0D27" w:rsidRPr="00921BDC" w:rsidRDefault="004B0D27" w:rsidP="00E94C65">
            <w:pPr>
              <w:rPr>
                <w:rFonts w:cs="MyriadPro-Regular"/>
                <w:sz w:val="20"/>
              </w:rPr>
            </w:pPr>
          </w:p>
        </w:tc>
        <w:tc>
          <w:tcPr>
            <w:tcW w:w="1843" w:type="dxa"/>
            <w:shd w:val="clear" w:color="auto" w:fill="auto"/>
          </w:tcPr>
          <w:p w14:paraId="7A645FB9" w14:textId="77777777" w:rsidR="004B0D27" w:rsidRPr="00921BDC" w:rsidRDefault="004B0D27" w:rsidP="00E94C65">
            <w:pPr>
              <w:rPr>
                <w:rFonts w:cs="MyriadPro-Regular"/>
                <w:sz w:val="20"/>
              </w:rPr>
            </w:pPr>
          </w:p>
        </w:tc>
        <w:tc>
          <w:tcPr>
            <w:tcW w:w="2549" w:type="dxa"/>
            <w:shd w:val="clear" w:color="auto" w:fill="auto"/>
          </w:tcPr>
          <w:p w14:paraId="77B9379C" w14:textId="77777777" w:rsidR="004B0D27" w:rsidRPr="00921BDC" w:rsidRDefault="004B0D27" w:rsidP="00E94C65">
            <w:pPr>
              <w:rPr>
                <w:rFonts w:cs="MyriadPro-Regular"/>
                <w:sz w:val="20"/>
              </w:rPr>
            </w:pPr>
          </w:p>
        </w:tc>
      </w:tr>
    </w:tbl>
    <w:p w14:paraId="0DAC69FE" w14:textId="77777777" w:rsidR="00E90073" w:rsidRPr="004B0D27" w:rsidRDefault="00E90073" w:rsidP="004B0D27">
      <w:pPr>
        <w:overflowPunct w:val="0"/>
        <w:autoSpaceDE w:val="0"/>
        <w:autoSpaceDN w:val="0"/>
        <w:adjustRightInd w:val="0"/>
        <w:spacing w:line="240" w:lineRule="auto"/>
        <w:ind w:left="720"/>
        <w:textAlignment w:val="baseline"/>
        <w:rPr>
          <w:rFonts w:cs="Arial"/>
          <w:sz w:val="20"/>
        </w:rPr>
      </w:pPr>
    </w:p>
    <w:bookmarkEnd w:id="5"/>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7B3FA13F" w14:textId="625B68CC" w:rsidR="0027389D" w:rsidRDefault="00F22431" w:rsidP="00C873A2">
      <w:pPr>
        <w:jc w:val="both"/>
        <w:rPr>
          <w:rFonts w:cs="Arial"/>
          <w:sz w:val="20"/>
        </w:rPr>
      </w:pPr>
      <w:r w:rsidRPr="00466657">
        <w:rPr>
          <w:rFonts w:cs="Arial"/>
          <w:sz w:val="20"/>
        </w:rPr>
        <w:t xml:space="preserve">Compte tenu du fait que l’intervention du Conseil </w:t>
      </w:r>
      <w:r>
        <w:rPr>
          <w:rFonts w:cs="Arial"/>
          <w:sz w:val="20"/>
        </w:rPr>
        <w:t>r</w:t>
      </w:r>
      <w:r w:rsidRPr="00466657">
        <w:rPr>
          <w:rFonts w:cs="Arial"/>
          <w:sz w:val="20"/>
        </w:rPr>
        <w:t>égional de Nouvelle-Aquitaine n’a pas vocation à être pérenne, quels relais financiers ultérieurs envisagez-vous ?</w:t>
      </w:r>
    </w:p>
    <w:p w14:paraId="7E6E0F76" w14:textId="77777777" w:rsidR="0027389D" w:rsidRDefault="0027389D" w:rsidP="00F22431">
      <w:pPr>
        <w:rPr>
          <w:rFonts w:cs="Arial"/>
          <w:sz w:val="20"/>
        </w:rPr>
        <w:sectPr w:rsidR="0027389D" w:rsidSect="007F1B93">
          <w:footerReference w:type="default" r:id="rId20"/>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6"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6"/>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1"/>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30A431FB"/>
    <w:multiLevelType w:val="hybridMultilevel"/>
    <w:tmpl w:val="AF3E51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702E39"/>
    <w:multiLevelType w:val="hybridMultilevel"/>
    <w:tmpl w:val="5706D6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266332"/>
    <w:multiLevelType w:val="hybridMultilevel"/>
    <w:tmpl w:val="D3D41576"/>
    <w:lvl w:ilvl="0" w:tplc="CD84C826">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15:restartNumberingAfterBreak="0">
    <w:nsid w:val="6CC043DB"/>
    <w:multiLevelType w:val="hybridMultilevel"/>
    <w:tmpl w:val="9EB61448"/>
    <w:lvl w:ilvl="0" w:tplc="54360DDA">
      <w:start w:val="10"/>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4E2991"/>
    <w:multiLevelType w:val="hybridMultilevel"/>
    <w:tmpl w:val="FC96C3C8"/>
    <w:lvl w:ilvl="0" w:tplc="040C0005">
      <w:start w:val="1"/>
      <w:numFmt w:val="bullet"/>
      <w:lvlText w:val=""/>
      <w:lvlJc w:val="left"/>
      <w:pPr>
        <w:ind w:left="1014" w:hanging="360"/>
      </w:pPr>
      <w:rPr>
        <w:rFonts w:ascii="Wingdings" w:hAnsi="Wingdings" w:hint="default"/>
      </w:rPr>
    </w:lvl>
    <w:lvl w:ilvl="1" w:tplc="040C0003">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num w:numId="1" w16cid:durableId="2013295126">
    <w:abstractNumId w:val="2"/>
  </w:num>
  <w:num w:numId="2" w16cid:durableId="2049182541">
    <w:abstractNumId w:val="5"/>
  </w:num>
  <w:num w:numId="3" w16cid:durableId="1270431676">
    <w:abstractNumId w:val="3"/>
  </w:num>
  <w:num w:numId="4" w16cid:durableId="1692221848">
    <w:abstractNumId w:val="16"/>
  </w:num>
  <w:num w:numId="5" w16cid:durableId="314065253">
    <w:abstractNumId w:val="1"/>
  </w:num>
  <w:num w:numId="6" w16cid:durableId="113867688">
    <w:abstractNumId w:val="13"/>
  </w:num>
  <w:num w:numId="7" w16cid:durableId="660887406">
    <w:abstractNumId w:val="10"/>
  </w:num>
  <w:num w:numId="8" w16cid:durableId="1583371016">
    <w:abstractNumId w:val="12"/>
  </w:num>
  <w:num w:numId="9" w16cid:durableId="189221750">
    <w:abstractNumId w:val="8"/>
  </w:num>
  <w:num w:numId="10" w16cid:durableId="855312801">
    <w:abstractNumId w:val="4"/>
  </w:num>
  <w:num w:numId="11" w16cid:durableId="1098213954">
    <w:abstractNumId w:val="6"/>
  </w:num>
  <w:num w:numId="12" w16cid:durableId="1370110202">
    <w:abstractNumId w:val="0"/>
  </w:num>
  <w:num w:numId="13" w16cid:durableId="403337592">
    <w:abstractNumId w:val="14"/>
  </w:num>
  <w:num w:numId="14" w16cid:durableId="859273366">
    <w:abstractNumId w:val="11"/>
  </w:num>
  <w:num w:numId="15" w16cid:durableId="2119449782">
    <w:abstractNumId w:val="9"/>
  </w:num>
  <w:num w:numId="16" w16cid:durableId="182911435">
    <w:abstractNumId w:val="17"/>
  </w:num>
  <w:num w:numId="17" w16cid:durableId="1798336037">
    <w:abstractNumId w:val="15"/>
  </w:num>
  <w:num w:numId="18" w16cid:durableId="9108516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41C72"/>
    <w:rsid w:val="00047FCD"/>
    <w:rsid w:val="0007767A"/>
    <w:rsid w:val="00091B43"/>
    <w:rsid w:val="000D0569"/>
    <w:rsid w:val="000D3016"/>
    <w:rsid w:val="00112DCA"/>
    <w:rsid w:val="00176D02"/>
    <w:rsid w:val="001A6AD8"/>
    <w:rsid w:val="001B0EF3"/>
    <w:rsid w:val="001B132B"/>
    <w:rsid w:val="001E32E5"/>
    <w:rsid w:val="0027389D"/>
    <w:rsid w:val="002903A4"/>
    <w:rsid w:val="002B00F1"/>
    <w:rsid w:val="00333D5F"/>
    <w:rsid w:val="00341559"/>
    <w:rsid w:val="00342205"/>
    <w:rsid w:val="00367204"/>
    <w:rsid w:val="0037330F"/>
    <w:rsid w:val="0037520E"/>
    <w:rsid w:val="00387BC6"/>
    <w:rsid w:val="003B18B7"/>
    <w:rsid w:val="003B4578"/>
    <w:rsid w:val="003D02CC"/>
    <w:rsid w:val="003F1A63"/>
    <w:rsid w:val="003F3B59"/>
    <w:rsid w:val="0043049F"/>
    <w:rsid w:val="00467F97"/>
    <w:rsid w:val="00485A70"/>
    <w:rsid w:val="00487D6B"/>
    <w:rsid w:val="004A0CE1"/>
    <w:rsid w:val="004B0D27"/>
    <w:rsid w:val="004C3B59"/>
    <w:rsid w:val="004D0E9E"/>
    <w:rsid w:val="004E437D"/>
    <w:rsid w:val="004E75A7"/>
    <w:rsid w:val="00502C72"/>
    <w:rsid w:val="005046FB"/>
    <w:rsid w:val="00504F6E"/>
    <w:rsid w:val="00506ECC"/>
    <w:rsid w:val="00513DA8"/>
    <w:rsid w:val="00523A58"/>
    <w:rsid w:val="00525671"/>
    <w:rsid w:val="00525B63"/>
    <w:rsid w:val="00533AA3"/>
    <w:rsid w:val="00585C0A"/>
    <w:rsid w:val="005A3D2C"/>
    <w:rsid w:val="005C52F2"/>
    <w:rsid w:val="005D405D"/>
    <w:rsid w:val="005E5342"/>
    <w:rsid w:val="006044F0"/>
    <w:rsid w:val="00604BEE"/>
    <w:rsid w:val="006318FD"/>
    <w:rsid w:val="00650069"/>
    <w:rsid w:val="0065637D"/>
    <w:rsid w:val="00670DD9"/>
    <w:rsid w:val="00690E02"/>
    <w:rsid w:val="006B169D"/>
    <w:rsid w:val="006D6C2D"/>
    <w:rsid w:val="00712B99"/>
    <w:rsid w:val="00735E03"/>
    <w:rsid w:val="00756DDA"/>
    <w:rsid w:val="0076767B"/>
    <w:rsid w:val="00780131"/>
    <w:rsid w:val="007D10EE"/>
    <w:rsid w:val="007F1B93"/>
    <w:rsid w:val="007F6754"/>
    <w:rsid w:val="007F77B0"/>
    <w:rsid w:val="00827441"/>
    <w:rsid w:val="008A2283"/>
    <w:rsid w:val="008A569D"/>
    <w:rsid w:val="00913F81"/>
    <w:rsid w:val="00977ECA"/>
    <w:rsid w:val="009D09B1"/>
    <w:rsid w:val="009F09EA"/>
    <w:rsid w:val="00A11021"/>
    <w:rsid w:val="00A40D98"/>
    <w:rsid w:val="00A41859"/>
    <w:rsid w:val="00A92EEB"/>
    <w:rsid w:val="00AB6CA4"/>
    <w:rsid w:val="00AC0513"/>
    <w:rsid w:val="00AC6B62"/>
    <w:rsid w:val="00AE1DC4"/>
    <w:rsid w:val="00AE7979"/>
    <w:rsid w:val="00B161F8"/>
    <w:rsid w:val="00B20D8D"/>
    <w:rsid w:val="00B551E5"/>
    <w:rsid w:val="00B8605F"/>
    <w:rsid w:val="00BB0A00"/>
    <w:rsid w:val="00BB0E12"/>
    <w:rsid w:val="00BC41B2"/>
    <w:rsid w:val="00BE24E4"/>
    <w:rsid w:val="00C136BC"/>
    <w:rsid w:val="00C201DA"/>
    <w:rsid w:val="00C51AD0"/>
    <w:rsid w:val="00C54FB1"/>
    <w:rsid w:val="00C873A2"/>
    <w:rsid w:val="00CB2803"/>
    <w:rsid w:val="00CC1A7F"/>
    <w:rsid w:val="00CC5093"/>
    <w:rsid w:val="00CD10D5"/>
    <w:rsid w:val="00CD3C76"/>
    <w:rsid w:val="00D20D17"/>
    <w:rsid w:val="00D36DB5"/>
    <w:rsid w:val="00D60DCD"/>
    <w:rsid w:val="00DA527A"/>
    <w:rsid w:val="00DC0714"/>
    <w:rsid w:val="00DD5F6B"/>
    <w:rsid w:val="00DD7477"/>
    <w:rsid w:val="00DE4F24"/>
    <w:rsid w:val="00E60748"/>
    <w:rsid w:val="00E90073"/>
    <w:rsid w:val="00EB5457"/>
    <w:rsid w:val="00EB5F22"/>
    <w:rsid w:val="00EB62CA"/>
    <w:rsid w:val="00F22431"/>
    <w:rsid w:val="00F361E3"/>
    <w:rsid w:val="00F402EF"/>
    <w:rsid w:val="00F82ECD"/>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7345"/>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basedOn w:val="Normal"/>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lima.desbree@nouvelle-aquitain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alima.desbree@nouvelle-aquitaine.fr"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mailto:rebecca.caup@nouvelle-aquitaine.fr" TargetMode="External"/><Relationship Id="rId19" Type="http://schemas.openxmlformats.org/officeDocument/2006/relationships/hyperlink" Target="https://www.neo-terra.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4543</Words>
  <Characters>24989</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29474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Rebecca CAUP</cp:lastModifiedBy>
  <cp:revision>4</cp:revision>
  <cp:lastPrinted>2020-09-03T07:55:00Z</cp:lastPrinted>
  <dcterms:created xsi:type="dcterms:W3CDTF">2023-06-13T09:25:00Z</dcterms:created>
  <dcterms:modified xsi:type="dcterms:W3CDTF">2023-09-21T08:06:00Z</dcterms:modified>
</cp:coreProperties>
</file>