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762B" w:rsidRDefault="00EE6DCE" w:rsidP="00B475F2">
      <w:pPr>
        <w:tabs>
          <w:tab w:val="left" w:pos="2552"/>
        </w:tabs>
      </w:pPr>
      <w:r w:rsidRPr="009F6F2F">
        <w:rPr>
          <w:rFonts w:ascii="Century Gothic" w:hAnsi="Century Gothic"/>
          <w:b/>
          <w:noProof/>
          <w:color w:val="C00000"/>
          <w:sz w:val="44"/>
          <w:lang w:eastAsia="fr-F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6B70" wp14:editId="403247D5">
                <wp:simplePos x="0" y="0"/>
                <wp:positionH relativeFrom="column">
                  <wp:posOffset>3382010</wp:posOffset>
                </wp:positionH>
                <wp:positionV relativeFrom="paragraph">
                  <wp:posOffset>-97790</wp:posOffset>
                </wp:positionV>
                <wp:extent cx="6467475" cy="857250"/>
                <wp:effectExtent l="76200" t="57150" r="85725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F2F" w:rsidRPr="009B1461" w:rsidRDefault="00EE6DCE" w:rsidP="00EE6DC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AUDITIONS DESTINACTION 2020</w:t>
                            </w:r>
                          </w:p>
                          <w:p w:rsidR="009F6F2F" w:rsidRPr="009B1461" w:rsidRDefault="00563815" w:rsidP="00EE6DC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B1461">
                              <w:rPr>
                                <w:rFonts w:ascii="Century Gothic" w:hAnsi="Century Gothic"/>
                                <w:i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Informations importantes </w:t>
                            </w:r>
                            <w:r w:rsidR="00897265">
                              <w:rPr>
                                <w:rFonts w:ascii="Century Gothic" w:hAnsi="Century Gothic"/>
                                <w:i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B1461">
                              <w:rPr>
                                <w:rFonts w:ascii="Century Gothic" w:hAnsi="Century Gothic"/>
                                <w:i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et liens </w:t>
                            </w:r>
                            <w:r w:rsidR="00897265">
                              <w:rPr>
                                <w:rFonts w:ascii="Century Gothic" w:hAnsi="Century Gothic"/>
                                <w:i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d’inscription </w:t>
                            </w:r>
                            <w:r w:rsidR="002D5E36" w:rsidRPr="009B1461">
                              <w:rPr>
                                <w:rFonts w:ascii="Century Gothic" w:hAnsi="Century Gothic"/>
                                <w:i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Doodle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6B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6.3pt;margin-top:-7.7pt;width:509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9F6F2F" w:rsidRPr="009B1461" w:rsidRDefault="00EE6DCE" w:rsidP="00EE6DC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AUDITIONS DESTINACTION 2020</w:t>
                      </w:r>
                    </w:p>
                    <w:p w:rsidR="009F6F2F" w:rsidRPr="009B1461" w:rsidRDefault="00563815" w:rsidP="00EE6DCE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B1461">
                        <w:rPr>
                          <w:rFonts w:ascii="Century Gothic" w:hAnsi="Century Gothic"/>
                          <w:i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Informations importantes </w:t>
                      </w:r>
                      <w:r w:rsidR="00897265">
                        <w:rPr>
                          <w:rFonts w:ascii="Century Gothic" w:hAnsi="Century Gothic"/>
                          <w:i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9B1461">
                        <w:rPr>
                          <w:rFonts w:ascii="Century Gothic" w:hAnsi="Century Gothic"/>
                          <w:i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et liens </w:t>
                      </w:r>
                      <w:r w:rsidR="00897265">
                        <w:rPr>
                          <w:rFonts w:ascii="Century Gothic" w:hAnsi="Century Gothic"/>
                          <w:i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d’inscription </w:t>
                      </w:r>
                      <w:r w:rsidR="002D5E36" w:rsidRPr="009B1461">
                        <w:rPr>
                          <w:rFonts w:ascii="Century Gothic" w:hAnsi="Century Gothic"/>
                          <w:i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Doodle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C00000"/>
          <w:sz w:val="44"/>
          <w:lang w:eastAsia="fr-FR"/>
        </w:rPr>
        <w:drawing>
          <wp:anchor distT="0" distB="0" distL="114300" distR="114300" simplePos="0" relativeHeight="251659264" behindDoc="1" locked="0" layoutInCell="1" allowOverlap="1" wp14:anchorId="5DFC1B04" wp14:editId="2BA55361">
            <wp:simplePos x="0" y="0"/>
            <wp:positionH relativeFrom="column">
              <wp:posOffset>1814830</wp:posOffset>
            </wp:positionH>
            <wp:positionV relativeFrom="paragraph">
              <wp:posOffset>-59690</wp:posOffset>
            </wp:positionV>
            <wp:extent cx="1453515" cy="8578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fr-FR"/>
        </w:rPr>
        <w:drawing>
          <wp:inline distT="0" distB="0" distL="0" distR="0">
            <wp:extent cx="1638300" cy="733425"/>
            <wp:effectExtent l="0" t="0" r="0" b="9525"/>
            <wp:docPr id="3" name="Image 3" descr="cid:image003.png@01D56E0C.765F7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D56E0C.765F7D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792"/>
        <w:gridCol w:w="7649"/>
      </w:tblGrid>
      <w:tr w:rsidR="00FF2FD3" w:rsidRPr="00EE6DCE" w:rsidTr="00EE6DCE">
        <w:tc>
          <w:tcPr>
            <w:tcW w:w="252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4BACC6" w:themeFill="accent5"/>
          </w:tcPr>
          <w:p w:rsidR="00FF2FD3" w:rsidRPr="00EE6DCE" w:rsidRDefault="00FF2FD3" w:rsidP="00FF2FD3">
            <w:pPr>
              <w:ind w:left="-1843" w:right="-219" w:firstLine="1701"/>
              <w:jc w:val="center"/>
              <w:rPr>
                <w:rFonts w:ascii="Agency FB" w:eastAsia="Times New Roman" w:hAnsi="Agency FB" w:cs="Arial"/>
                <w:bCs/>
                <w:sz w:val="28"/>
                <w:szCs w:val="20"/>
                <w:u w:val="single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6DCE">
              <w:rPr>
                <w:rFonts w:ascii="Agency FB" w:eastAsia="Times New Roman" w:hAnsi="Agency FB" w:cs="Arial"/>
                <w:b/>
                <w:bCs/>
                <w:sz w:val="28"/>
                <w:szCs w:val="20"/>
                <w:u w:val="single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ETAPE 1</w:t>
            </w:r>
          </w:p>
          <w:p w:rsidR="00FF2FD3" w:rsidRPr="00EE6DCE" w:rsidRDefault="00FF2FD3" w:rsidP="00FF2FD3">
            <w:pPr>
              <w:ind w:right="-219"/>
              <w:jc w:val="center"/>
              <w:rPr>
                <w:rFonts w:ascii="Agency FB" w:eastAsia="Times New Roman" w:hAnsi="Agency FB" w:cs="Arial"/>
                <w:sz w:val="28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6DCE">
              <w:rPr>
                <w:rFonts w:ascii="Agency FB" w:eastAsia="Times New Roman" w:hAnsi="Agency FB" w:cs="Arial"/>
                <w:bCs/>
                <w:sz w:val="28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INSCRIPTION A L’AUDITION VIA LE LIEN DOODLE</w:t>
            </w:r>
            <w:r w:rsidR="00EE6DCE">
              <w:rPr>
                <w:rFonts w:ascii="Agency FB" w:eastAsia="Times New Roman" w:hAnsi="Agency FB" w:cs="Arial"/>
                <w:bCs/>
                <w:sz w:val="28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(page 3</w:t>
            </w:r>
            <w:r w:rsidR="000C47E6" w:rsidRPr="00EE6DCE">
              <w:rPr>
                <w:rFonts w:ascii="Agency FB" w:eastAsia="Times New Roman" w:hAnsi="Agency FB" w:cs="Arial"/>
                <w:bCs/>
                <w:sz w:val="28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  <w:tc>
          <w:tcPr>
            <w:tcW w:w="247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4BACC6" w:themeFill="accent5"/>
          </w:tcPr>
          <w:p w:rsidR="00FF2FD3" w:rsidRPr="00EE6DCE" w:rsidRDefault="00FF2FD3" w:rsidP="00FF2FD3">
            <w:pPr>
              <w:ind w:right="283"/>
              <w:jc w:val="center"/>
              <w:rPr>
                <w:rFonts w:ascii="Agency FB" w:eastAsia="Times New Roman" w:hAnsi="Agency FB" w:cs="Arial"/>
                <w:bCs/>
                <w:sz w:val="28"/>
                <w:szCs w:val="20"/>
                <w:u w:val="single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6DCE">
              <w:rPr>
                <w:rFonts w:ascii="Agency FB" w:eastAsia="Times New Roman" w:hAnsi="Agency FB" w:cs="Arial"/>
                <w:b/>
                <w:bCs/>
                <w:sz w:val="28"/>
                <w:szCs w:val="20"/>
                <w:u w:val="single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ETAPE 2</w:t>
            </w:r>
          </w:p>
          <w:p w:rsidR="00FF2FD3" w:rsidRPr="00EE6DCE" w:rsidRDefault="00FF2FD3" w:rsidP="00FF2FD3">
            <w:pPr>
              <w:tabs>
                <w:tab w:val="left" w:pos="3969"/>
              </w:tabs>
              <w:ind w:right="283"/>
              <w:jc w:val="center"/>
              <w:rPr>
                <w:rFonts w:ascii="Agency FB" w:eastAsia="Times New Roman" w:hAnsi="Agency FB" w:cs="Arial"/>
                <w:sz w:val="28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6DCE">
              <w:rPr>
                <w:rFonts w:ascii="Agency FB" w:eastAsia="Times New Roman" w:hAnsi="Agency FB" w:cs="Arial"/>
                <w:bCs/>
                <w:sz w:val="28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DEROULEMENT DE L’AUDITION</w:t>
            </w:r>
          </w:p>
        </w:tc>
      </w:tr>
      <w:tr w:rsidR="00FF2FD3" w:rsidTr="00EE6DCE">
        <w:trPr>
          <w:trHeight w:val="7653"/>
        </w:trPr>
        <w:tc>
          <w:tcPr>
            <w:tcW w:w="2523" w:type="pct"/>
            <w:tcBorders>
              <w:top w:val="single" w:sz="24" w:space="0" w:color="auto"/>
              <w:bottom w:val="single" w:sz="24" w:space="0" w:color="auto"/>
            </w:tcBorders>
          </w:tcPr>
          <w:p w:rsidR="00FF2FD3" w:rsidRDefault="00FF2FD3" w:rsidP="00FF2FD3">
            <w:pPr>
              <w:ind w:right="283"/>
              <w:jc w:val="both"/>
              <w:rPr>
                <w:rFonts w:ascii="Agency FB" w:eastAsia="Times New Roman" w:hAnsi="Agency FB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  <w:p w:rsidR="00A25373" w:rsidRPr="00A25373" w:rsidRDefault="00FF2FD3" w:rsidP="00FF2FD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563815">
              <w:rPr>
                <w:rFonts w:ascii="Agency FB" w:eastAsia="Times New Roman" w:hAnsi="Agency FB" w:cs="Arial"/>
                <w:b/>
                <w:color w:val="000000"/>
                <w:sz w:val="24"/>
                <w:szCs w:val="20"/>
                <w:lang w:eastAsia="fr-FR"/>
              </w:rPr>
              <w:t>-</w:t>
            </w:r>
            <w:r w:rsidRPr="00563815"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  <w:t xml:space="preserve"> Afin de vous positionner sur un des créneaux horaires proposés, </w:t>
            </w:r>
            <w:r w:rsidRPr="00A25373">
              <w:rPr>
                <w:rFonts w:ascii="Agency FB" w:eastAsia="Times New Roman" w:hAnsi="Agency FB" w:cs="Arial"/>
                <w:bCs/>
                <w:sz w:val="24"/>
                <w:szCs w:val="20"/>
                <w:lang w:eastAsia="fr-FR"/>
              </w:rPr>
              <w:t>vous devez impérativem</w:t>
            </w:r>
            <w:r w:rsidR="00A25373">
              <w:rPr>
                <w:rFonts w:ascii="Agency FB" w:eastAsia="Times New Roman" w:hAnsi="Agency FB" w:cs="Arial"/>
                <w:bCs/>
                <w:sz w:val="24"/>
                <w:szCs w:val="20"/>
                <w:lang w:eastAsia="fr-FR"/>
              </w:rPr>
              <w:t>ent renseigner, dans la partie « Votre nom »</w:t>
            </w:r>
            <w:r w:rsidRPr="00A25373">
              <w:rPr>
                <w:rFonts w:ascii="Agency FB" w:eastAsia="Times New Roman" w:hAnsi="Agency FB" w:cs="Arial"/>
                <w:bCs/>
                <w:sz w:val="24"/>
                <w:szCs w:val="20"/>
                <w:lang w:eastAsia="fr-FR"/>
              </w:rPr>
              <w:t xml:space="preserve">, les informations concernant votre projet </w:t>
            </w:r>
            <w:r w:rsidRPr="00A25373">
              <w:rPr>
                <w:rFonts w:ascii="Agency FB" w:eastAsia="Times New Roman" w:hAnsi="Agency FB" w:cs="Arial"/>
                <w:b/>
                <w:bCs/>
                <w:sz w:val="24"/>
                <w:szCs w:val="20"/>
                <w:u w:val="single"/>
                <w:lang w:eastAsia="fr-FR"/>
              </w:rPr>
              <w:t>selon le format suivant</w:t>
            </w:r>
            <w:r w:rsidRPr="00A25373">
              <w:rPr>
                <w:rFonts w:ascii="Agency FB" w:eastAsia="Times New Roman" w:hAnsi="Agency FB" w:cs="Arial"/>
                <w:bCs/>
                <w:sz w:val="24"/>
                <w:szCs w:val="20"/>
                <w:u w:val="single"/>
                <w:lang w:eastAsia="fr-FR"/>
              </w:rPr>
              <w:t xml:space="preserve"> </w:t>
            </w:r>
            <w:r w:rsidRPr="00563815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: </w:t>
            </w:r>
          </w:p>
          <w:p w:rsidR="00FF2FD3" w:rsidRPr="00563815" w:rsidRDefault="00FF2FD3" w:rsidP="00FF2FD3">
            <w:pPr>
              <w:jc w:val="both"/>
              <w:rPr>
                <w:rFonts w:ascii="Agency FB" w:eastAsia="Times New Roman" w:hAnsi="Agency FB" w:cs="Arial"/>
                <w:b/>
                <w:color w:val="000000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0"/>
                <w:shd w:val="clear" w:color="auto" w:fill="FFFF00"/>
                <w:lang w:eastAsia="fr-FR"/>
              </w:rPr>
              <w:t xml:space="preserve">Le numéro du projet // le titre du projet // </w:t>
            </w:r>
            <w:r w:rsidRPr="00F66A51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0"/>
                <w:u w:val="single"/>
                <w:shd w:val="clear" w:color="auto" w:fill="FFFF00"/>
                <w:lang w:eastAsia="fr-FR"/>
              </w:rPr>
              <w:t>l'adresse mail</w:t>
            </w:r>
            <w:r w:rsidRPr="00A25373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0"/>
                <w:shd w:val="clear" w:color="auto" w:fill="FFFF00"/>
                <w:lang w:eastAsia="fr-FR"/>
              </w:rPr>
              <w:t xml:space="preserve"> </w:t>
            </w:r>
            <w:r w:rsidR="00851AA3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0"/>
                <w:shd w:val="clear" w:color="auto" w:fill="FFFF00"/>
                <w:lang w:eastAsia="fr-FR"/>
              </w:rPr>
              <w:t>de votre compte Skype.</w:t>
            </w:r>
          </w:p>
          <w:p w:rsidR="00FF2FD3" w:rsidRPr="00563815" w:rsidRDefault="00FF2FD3" w:rsidP="00FF2FD3">
            <w:pPr>
              <w:jc w:val="both"/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</w:pPr>
            <w:r w:rsidRPr="00563815">
              <w:rPr>
                <w:rFonts w:ascii="Agency FB" w:eastAsia="Times New Roman" w:hAnsi="Agency FB" w:cs="Arial"/>
                <w:b/>
                <w:color w:val="000000"/>
                <w:sz w:val="24"/>
                <w:szCs w:val="20"/>
                <w:lang w:eastAsia="fr-FR"/>
              </w:rPr>
              <w:t>-</w:t>
            </w:r>
            <w:r w:rsidRPr="00563815"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  <w:t xml:space="preserve"> Afin de faciliter la programmation, </w:t>
            </w:r>
            <w:r w:rsidRPr="009B1461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0"/>
                <w:lang w:eastAsia="fr-FR"/>
              </w:rPr>
              <w:t>vous ne pourrez sélectionner qu'un seul créneau par projet.</w:t>
            </w:r>
            <w:r w:rsidRPr="00563815"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  <w:t xml:space="preserve"> </w:t>
            </w:r>
          </w:p>
          <w:p w:rsidR="00FF2FD3" w:rsidRPr="00563815" w:rsidRDefault="00FF2FD3" w:rsidP="00FF2FD3">
            <w:pPr>
              <w:jc w:val="both"/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</w:pPr>
            <w:r w:rsidRPr="00563815">
              <w:rPr>
                <w:rFonts w:ascii="Agency FB" w:eastAsia="Times New Roman" w:hAnsi="Agency FB" w:cs="Arial"/>
                <w:b/>
                <w:color w:val="000000"/>
                <w:sz w:val="24"/>
                <w:szCs w:val="20"/>
                <w:lang w:eastAsia="fr-FR"/>
              </w:rPr>
              <w:t>-</w:t>
            </w:r>
            <w:r w:rsidRPr="00563815"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  <w:t xml:space="preserve"> Merci de bien vouloir </w:t>
            </w:r>
            <w:r w:rsidRPr="009B1461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0"/>
                <w:lang w:eastAsia="fr-FR"/>
              </w:rPr>
              <w:t>respecter les dates correspondante</w:t>
            </w:r>
            <w:r w:rsidR="00F16451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0"/>
                <w:lang w:eastAsia="fr-FR"/>
              </w:rPr>
              <w:t>s</w:t>
            </w:r>
            <w:r w:rsidRPr="009B1461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0"/>
                <w:lang w:eastAsia="fr-FR"/>
              </w:rPr>
              <w:t xml:space="preserve"> aux départs des jeunes</w:t>
            </w:r>
            <w:r w:rsidRPr="00563815"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  <w:t xml:space="preserve"> pour sélectionner un créneau.</w:t>
            </w:r>
          </w:p>
          <w:p w:rsidR="00A25373" w:rsidRDefault="00FF2FD3" w:rsidP="00FF2FD3">
            <w:pPr>
              <w:jc w:val="both"/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</w:pPr>
            <w:r w:rsidRPr="00563815">
              <w:rPr>
                <w:rFonts w:ascii="Agency FB" w:eastAsia="Times New Roman" w:hAnsi="Agency FB" w:cs="Arial"/>
                <w:b/>
                <w:color w:val="000000"/>
                <w:sz w:val="24"/>
                <w:szCs w:val="20"/>
                <w:lang w:eastAsia="fr-FR"/>
              </w:rPr>
              <w:t>-</w:t>
            </w:r>
            <w:r w:rsidRPr="00563815"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  <w:t xml:space="preserve"> En cas d'absence de créneau disponible (ou d'indisponibilité des jeunes) le jour de la commission </w:t>
            </w:r>
            <w:r w:rsidRPr="00563815">
              <w:rPr>
                <w:rFonts w:ascii="Agency FB" w:eastAsia="Times New Roman" w:hAnsi="Agency FB" w:cs="Arial"/>
                <w:color w:val="000000"/>
                <w:sz w:val="24"/>
                <w:szCs w:val="20"/>
                <w:u w:val="single"/>
                <w:lang w:eastAsia="fr-FR"/>
              </w:rPr>
              <w:t>et si aucune autre solution ne peut être trouvée</w:t>
            </w:r>
            <w:r w:rsidRPr="00563815"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  <w:t xml:space="preserve">, vous pouvez essayer de réserver un créneau sur une date d'audition se déroulant </w:t>
            </w:r>
            <w:r w:rsidRPr="009B1461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  <w:t xml:space="preserve">en amont </w:t>
            </w:r>
            <w:r w:rsidRPr="009B1461">
              <w:rPr>
                <w:rFonts w:ascii="Agency FB" w:eastAsia="Times New Roman" w:hAnsi="Agency FB" w:cs="Arial"/>
                <w:i/>
                <w:iCs/>
                <w:color w:val="000000"/>
                <w:sz w:val="24"/>
                <w:szCs w:val="20"/>
                <w:lang w:eastAsia="fr-FR"/>
              </w:rPr>
              <w:t>(Si le problème de programmation persiste, vous pouvez nous contacter au 05.57.57.74.62).</w:t>
            </w:r>
          </w:p>
          <w:p w:rsidR="00FF2FD3" w:rsidRPr="00A25373" w:rsidRDefault="00A25373" w:rsidP="004B2952">
            <w:pPr>
              <w:jc w:val="both"/>
              <w:rPr>
                <w:rFonts w:ascii="Agency FB" w:eastAsia="Times New Roman" w:hAnsi="Agency FB" w:cs="Arial"/>
                <w:color w:val="000000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color w:val="000000"/>
                <w:sz w:val="24"/>
                <w:szCs w:val="20"/>
                <w:lang w:eastAsia="fr-FR"/>
              </w:rPr>
              <w:t>-</w:t>
            </w:r>
            <w:r w:rsidRPr="00A25373">
              <w:rPr>
                <w:rFonts w:ascii="Agency FB" w:hAnsi="Agency FB"/>
                <w:b/>
                <w:i/>
                <w:szCs w:val="28"/>
              </w:rPr>
              <w:t xml:space="preserve"> </w:t>
            </w:r>
            <w:r w:rsidR="00FF2FD3" w:rsidRPr="009B1461">
              <w:rPr>
                <w:rFonts w:ascii="Agency FB" w:hAnsi="Agency FB"/>
                <w:sz w:val="24"/>
                <w:szCs w:val="28"/>
              </w:rPr>
              <w:t xml:space="preserve">Une fois votre projet positionné sur une journée d’audition, </w:t>
            </w:r>
            <w:r w:rsidR="00851AA3">
              <w:rPr>
                <w:rFonts w:ascii="Agency FB" w:hAnsi="Agency FB"/>
                <w:sz w:val="24"/>
                <w:szCs w:val="28"/>
              </w:rPr>
              <w:t xml:space="preserve">le planning des auditions vous sera </w:t>
            </w:r>
            <w:r w:rsidR="00FF2FD3" w:rsidRPr="009B1461">
              <w:rPr>
                <w:rFonts w:ascii="Agency FB" w:hAnsi="Agency FB"/>
                <w:b/>
                <w:bCs/>
                <w:sz w:val="24"/>
                <w:szCs w:val="28"/>
              </w:rPr>
              <w:t>vous sera adressé (environ 24h avant la commission).</w:t>
            </w:r>
          </w:p>
        </w:tc>
        <w:tc>
          <w:tcPr>
            <w:tcW w:w="2477" w:type="pct"/>
            <w:tcBorders>
              <w:top w:val="single" w:sz="24" w:space="0" w:color="auto"/>
              <w:bottom w:val="single" w:sz="24" w:space="0" w:color="auto"/>
            </w:tcBorders>
          </w:tcPr>
          <w:p w:rsidR="00FF2FD3" w:rsidRPr="00A25373" w:rsidRDefault="00FF2FD3" w:rsidP="009B1461">
            <w:pPr>
              <w:ind w:right="283"/>
              <w:jc w:val="both"/>
              <w:rPr>
                <w:rFonts w:ascii="Agency FB" w:eastAsia="Times New Roman" w:hAnsi="Agency FB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  <w:p w:rsidR="00FF2FD3" w:rsidRPr="00A25373" w:rsidRDefault="00FF2FD3" w:rsidP="00A25373">
            <w:pPr>
              <w:jc w:val="both"/>
              <w:rPr>
                <w:rFonts w:ascii="Agency FB" w:eastAsia="Times New Roman" w:hAnsi="Agency FB" w:cs="Arial"/>
                <w:b/>
                <w:sz w:val="24"/>
                <w:szCs w:val="20"/>
                <w:u w:val="single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u w:val="single"/>
                <w:lang w:eastAsia="fr-FR"/>
              </w:rPr>
              <w:t>A) Aspects techniques :</w:t>
            </w:r>
          </w:p>
          <w:p w:rsidR="00FF2FD3" w:rsidRPr="00FF2FD3" w:rsidRDefault="00FF2FD3" w:rsidP="00A2537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-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</w:t>
            </w:r>
            <w:r w:rsidR="00851AA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Les auditions se déroulent via le </w:t>
            </w:r>
            <w:r w:rsidR="00851AA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logiciel Skype</w:t>
            </w:r>
            <w:r w:rsidR="00851AA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>.</w:t>
            </w:r>
          </w:p>
          <w:p w:rsidR="00FF2FD3" w:rsidRPr="00FF2FD3" w:rsidRDefault="00FF2FD3" w:rsidP="00A2537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-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</w:t>
            </w:r>
            <w:r w:rsidR="004B5EF7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Il 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est possible d'effectuer la visioconférence depuis </w:t>
            </w:r>
            <w:r w:rsidR="004B5EF7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>la structure accompagnatrice</w:t>
            </w:r>
            <w:r w:rsidR="00851AA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ou depuis chez vous </w:t>
            </w:r>
            <w:r w:rsidR="004B5EF7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>//</w:t>
            </w:r>
            <w:r w:rsidR="00851AA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depuis 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un </w:t>
            </w: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ordinateur ou une tablette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>.</w:t>
            </w:r>
          </w:p>
          <w:p w:rsidR="00FF2FD3" w:rsidRPr="00FF2FD3" w:rsidRDefault="00FF2FD3" w:rsidP="00A2537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-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Pensez à vous installer dans une pièce avec une bonne luminosité.</w:t>
            </w:r>
          </w:p>
          <w:p w:rsidR="00FF2FD3" w:rsidRPr="00FF2FD3" w:rsidRDefault="00FF2FD3" w:rsidP="00A2537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 xml:space="preserve">- 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Afin de fluidifier l'enchainement des auditions, merci enfin de bien vouloir </w:t>
            </w: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téléchar</w:t>
            </w:r>
            <w:r w:rsidR="00851AA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ger et tester le logiciel Skype</w:t>
            </w: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 xml:space="preserve"> </w:t>
            </w: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u w:val="single"/>
                <w:lang w:eastAsia="fr-FR"/>
              </w:rPr>
              <w:t>la vieille de votre audition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>, et nous signaler tout problème éventuel en amont de votre horaire de passage.</w:t>
            </w:r>
          </w:p>
          <w:p w:rsidR="00FF2FD3" w:rsidRPr="00A25373" w:rsidRDefault="00FF2FD3" w:rsidP="00A25373">
            <w:pPr>
              <w:jc w:val="both"/>
              <w:rPr>
                <w:rFonts w:ascii="Agency FB" w:eastAsia="Times New Roman" w:hAnsi="Agency FB" w:cs="Arial"/>
                <w:sz w:val="20"/>
                <w:szCs w:val="20"/>
                <w:lang w:eastAsia="fr-FR"/>
              </w:rPr>
            </w:pPr>
          </w:p>
          <w:p w:rsidR="00FF2FD3" w:rsidRPr="00A25373" w:rsidRDefault="00FF2FD3" w:rsidP="00A25373">
            <w:pPr>
              <w:jc w:val="both"/>
              <w:rPr>
                <w:rFonts w:ascii="Agency FB" w:eastAsia="Times New Roman" w:hAnsi="Agency FB" w:cs="Arial"/>
                <w:b/>
                <w:sz w:val="24"/>
                <w:szCs w:val="20"/>
                <w:u w:val="single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u w:val="single"/>
                <w:lang w:eastAsia="fr-FR"/>
              </w:rPr>
              <w:t>B) Déroulement de l'audition :</w:t>
            </w:r>
          </w:p>
          <w:p w:rsidR="00FF2FD3" w:rsidRPr="00851AA3" w:rsidRDefault="00FF2FD3" w:rsidP="00A25373">
            <w:pPr>
              <w:jc w:val="both"/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 xml:space="preserve">- 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Tous les membres du groupe sollicitant un Pack « </w:t>
            </w:r>
            <w:proofErr w:type="spellStart"/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>DestiNAction</w:t>
            </w:r>
            <w:proofErr w:type="spellEnd"/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» doivent être présents lors de l’audition (sauf justification valable).</w:t>
            </w:r>
            <w:r w:rsidR="00851AA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</w:t>
            </w:r>
            <w:r w:rsidR="00851AA3" w:rsidRPr="00851AA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 xml:space="preserve">Présence </w:t>
            </w:r>
            <w:r w:rsidR="00851AA3" w:rsidRPr="005A274B">
              <w:rPr>
                <w:rFonts w:ascii="Agency FB" w:eastAsia="Times New Roman" w:hAnsi="Agency FB" w:cs="Arial"/>
                <w:b/>
                <w:sz w:val="24"/>
                <w:szCs w:val="20"/>
                <w:u w:val="single"/>
                <w:lang w:eastAsia="fr-FR"/>
              </w:rPr>
              <w:t>obligatoire</w:t>
            </w:r>
            <w:r w:rsidR="00851AA3" w:rsidRPr="00851AA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 xml:space="preserve"> d’</w:t>
            </w:r>
            <w:r w:rsidR="005A274B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 xml:space="preserve">au moins </w:t>
            </w:r>
            <w:r w:rsidR="00851AA3" w:rsidRPr="00851AA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50% du groupe.</w:t>
            </w:r>
          </w:p>
          <w:p w:rsidR="00FF2FD3" w:rsidRPr="00FF2FD3" w:rsidRDefault="00FF2FD3" w:rsidP="00A2537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-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Lors de votre présentation d’environ 20 minutes, il vous sera demandé de </w:t>
            </w: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vous présenter individuellement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(nom, âge, situation scolaire/professionnelle, s’agit-il d’un premier départ autonome,...), </w:t>
            </w: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de présenter votre projet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(constitution du groupe, choix de la destination, durée du séjour, organisation des transports, du séjour, réservation de l’hébergement, activités programmées, démarches administratives et budgétaires, etc…).</w:t>
            </w:r>
          </w:p>
          <w:p w:rsidR="00FF2FD3" w:rsidRPr="00FF2FD3" w:rsidRDefault="00FF2FD3" w:rsidP="00A2537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-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</w:t>
            </w: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La parole doit-être répartie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entre tous les membres du groupe. Il est souhaitable que tout le monde puisse s’exprimer.</w:t>
            </w:r>
          </w:p>
          <w:p w:rsidR="00FF2FD3" w:rsidRPr="00FF2FD3" w:rsidRDefault="00FF2FD3" w:rsidP="00A2537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-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Après/au cours de votre présentation, vous serez amenés à échanger avec les membres du jury sur les différents aspects de votre projet.</w:t>
            </w:r>
          </w:p>
          <w:p w:rsidR="00FF2FD3" w:rsidRPr="00FF2FD3" w:rsidRDefault="00FF2FD3" w:rsidP="00A2537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>-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A l’issue de l’audition, le jury délibère et vous informe en suivant de sa décision.</w:t>
            </w:r>
          </w:p>
          <w:p w:rsidR="00FF2FD3" w:rsidRPr="00FF2FD3" w:rsidRDefault="00FF2FD3" w:rsidP="00A25373">
            <w:pPr>
              <w:jc w:val="both"/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</w:pPr>
            <w:r w:rsidRPr="00A25373">
              <w:rPr>
                <w:rFonts w:ascii="Agency FB" w:eastAsia="Times New Roman" w:hAnsi="Agency FB" w:cs="Arial"/>
                <w:b/>
                <w:sz w:val="24"/>
                <w:szCs w:val="20"/>
                <w:lang w:eastAsia="fr-FR"/>
              </w:rPr>
              <w:t xml:space="preserve">- </w:t>
            </w:r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En cas de réponse positive, les Packs « </w:t>
            </w:r>
            <w:proofErr w:type="spellStart"/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>DestiNAction</w:t>
            </w:r>
            <w:proofErr w:type="spellEnd"/>
            <w:r w:rsidRPr="00FF2FD3">
              <w:rPr>
                <w:rFonts w:ascii="Agency FB" w:eastAsia="Times New Roman" w:hAnsi="Agency FB" w:cs="Arial"/>
                <w:sz w:val="24"/>
                <w:szCs w:val="20"/>
                <w:lang w:eastAsia="fr-FR"/>
              </w:rPr>
              <w:t xml:space="preserve"> » seront envoyés à la structure référente (sauf cas exceptionnel - à mentionner lors de l'audition) le jour suivant l'audition.</w:t>
            </w:r>
          </w:p>
        </w:tc>
      </w:tr>
    </w:tbl>
    <w:p w:rsidR="009B1461" w:rsidRPr="009B1461" w:rsidRDefault="009B1461" w:rsidP="009B1461">
      <w:pPr>
        <w:rPr>
          <w:rFonts w:ascii="Century Gothic" w:hAnsi="Century Gothic"/>
        </w:rPr>
        <w:sectPr w:rsidR="009B1461" w:rsidRPr="009B1461" w:rsidSect="009B1461">
          <w:type w:val="continuous"/>
          <w:pgSz w:w="16838" w:h="11906" w:orient="landscape"/>
          <w:pgMar w:top="709" w:right="1103" w:bottom="707" w:left="284" w:header="708" w:footer="708" w:gutter="0"/>
          <w:cols w:space="708"/>
          <w:docGrid w:linePitch="360"/>
        </w:sectPr>
      </w:pPr>
    </w:p>
    <w:p w:rsidR="009B1461" w:rsidRPr="000C5AAE" w:rsidRDefault="009B1461" w:rsidP="009B1461">
      <w:pPr>
        <w:spacing w:after="0" w:line="240" w:lineRule="auto"/>
        <w:jc w:val="center"/>
        <w:rPr>
          <w:rFonts w:ascii="Century Gothic" w:hAnsi="Century Gothic"/>
          <w:b/>
          <w:color w:val="4BACC6" w:themeColor="accent5"/>
          <w:sz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C5AAE">
        <w:rPr>
          <w:rFonts w:ascii="Century Gothic" w:hAnsi="Century Gothic"/>
          <w:b/>
          <w:color w:val="4BACC6" w:themeColor="accent5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LIENS DOODLE</w:t>
      </w:r>
      <w:r w:rsidR="00C80DDA" w:rsidRPr="000C5AAE">
        <w:rPr>
          <w:rFonts w:ascii="Century Gothic" w:hAnsi="Century Gothic"/>
          <w:b/>
          <w:color w:val="4BACC6" w:themeColor="accent5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POUR L’INSCRIPTION AUX AUDITIONS</w:t>
      </w:r>
      <w:r w:rsidR="00073A90">
        <w:rPr>
          <w:rFonts w:ascii="Century Gothic" w:hAnsi="Century Gothic"/>
          <w:b/>
          <w:color w:val="4BACC6" w:themeColor="accent5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2020</w:t>
      </w:r>
    </w:p>
    <w:tbl>
      <w:tblPr>
        <w:tblStyle w:val="Tramemoyenne2-Accent5"/>
        <w:tblW w:w="0" w:type="auto"/>
        <w:jc w:val="center"/>
        <w:tblLook w:val="04A0" w:firstRow="1" w:lastRow="0" w:firstColumn="1" w:lastColumn="0" w:noHBand="0" w:noVBand="1"/>
      </w:tblPr>
      <w:tblGrid>
        <w:gridCol w:w="3656"/>
        <w:gridCol w:w="283"/>
        <w:gridCol w:w="4536"/>
        <w:gridCol w:w="2552"/>
        <w:gridCol w:w="3591"/>
      </w:tblGrid>
      <w:tr w:rsidR="00C42E05" w:rsidRPr="00952ABF" w:rsidTr="00BE3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6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  <w:vAlign w:val="center"/>
          </w:tcPr>
          <w:p w:rsidR="009F6F2F" w:rsidRPr="00952ABF" w:rsidRDefault="009F6F2F" w:rsidP="009F6F2F">
            <w:pPr>
              <w:jc w:val="center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52ABF"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Dates de départs des jeunes</w:t>
            </w:r>
          </w:p>
        </w:tc>
        <w:tc>
          <w:tcPr>
            <w:tcW w:w="4819" w:type="dxa"/>
            <w:gridSpan w:val="2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9F6F2F" w:rsidRPr="00952ABF" w:rsidRDefault="009F6F2F" w:rsidP="009F6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52ABF"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Date limite pour l’enregistrement du dossier </w:t>
            </w:r>
            <w:r w:rsidRPr="009F6F2F">
              <w:rPr>
                <w:rFonts w:ascii="Agency FB" w:hAnsi="Agency FB"/>
                <w:b w:val="0"/>
                <w:i/>
                <w:color w:val="auto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</w:t>
            </w:r>
            <w:r w:rsidR="005A274B">
              <w:rPr>
                <w:rFonts w:ascii="Agency FB" w:hAnsi="Agency FB"/>
                <w:b w:val="0"/>
                <w:i/>
                <w:color w:val="auto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enregistrement </w:t>
            </w:r>
            <w:r w:rsidRPr="009F6F2F">
              <w:rPr>
                <w:rFonts w:ascii="Agency FB" w:hAnsi="Agency FB"/>
                <w:b w:val="0"/>
                <w:i/>
                <w:color w:val="auto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= dépôt du dossier en ligne + transmission du dossier administratif par mail + inscription sur le Doodle)</w:t>
            </w:r>
          </w:p>
        </w:tc>
        <w:tc>
          <w:tcPr>
            <w:tcW w:w="2552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9F6F2F" w:rsidRPr="00952ABF" w:rsidRDefault="009F6F2F" w:rsidP="009F6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52ABF"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 de la Commission</w:t>
            </w:r>
          </w:p>
        </w:tc>
        <w:tc>
          <w:tcPr>
            <w:tcW w:w="3591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9F6F2F" w:rsidRPr="009F6F2F" w:rsidRDefault="009F6F2F" w:rsidP="009F6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Lien d’inscription</w:t>
            </w:r>
          </w:p>
        </w:tc>
      </w:tr>
      <w:tr w:rsidR="00C42E05" w:rsidRPr="00952ABF" w:rsidTr="00BE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F6F2F" w:rsidRPr="00952ABF" w:rsidRDefault="00D0216A" w:rsidP="00BE144C">
            <w:pPr>
              <w:jc w:val="center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cy FB" w:hAnsi="Agency FB"/>
                <w:b w:val="0"/>
                <w:color w:val="auto"/>
                <w:sz w:val="3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Du 1er</w:t>
            </w:r>
            <w:r w:rsidR="00590288" w:rsidRPr="00590288">
              <w:rPr>
                <w:rFonts w:ascii="Agency FB" w:hAnsi="Agency FB"/>
                <w:b w:val="0"/>
                <w:color w:val="auto"/>
                <w:sz w:val="3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juillet au 12 </w:t>
            </w:r>
            <w:r w:rsidR="00590288">
              <w:rPr>
                <w:rFonts w:ascii="Agency FB" w:hAnsi="Agency FB"/>
                <w:b w:val="0"/>
                <w:color w:val="auto"/>
                <w:sz w:val="3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</w:t>
            </w:r>
            <w:r w:rsidR="00590288" w:rsidRPr="00590288">
              <w:rPr>
                <w:rFonts w:ascii="Agency FB" w:hAnsi="Agency FB"/>
                <w:b w:val="0"/>
                <w:color w:val="auto"/>
                <w:sz w:val="3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uillet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F6F2F" w:rsidRPr="00952ABF" w:rsidRDefault="00590288" w:rsidP="0095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Lundi 15 juin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F6F2F" w:rsidRPr="00952ABF" w:rsidRDefault="00590288" w:rsidP="0095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Jeudi 18 juin</w:t>
            </w:r>
          </w:p>
        </w:tc>
        <w:tc>
          <w:tcPr>
            <w:tcW w:w="3591" w:type="dxa"/>
            <w:tcBorders>
              <w:right w:val="single" w:sz="24" w:space="0" w:color="auto"/>
            </w:tcBorders>
            <w:vAlign w:val="center"/>
          </w:tcPr>
          <w:p w:rsidR="009F6F2F" w:rsidRPr="00847C73" w:rsidRDefault="00B16828" w:rsidP="009F6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sz w:val="32"/>
              </w:rPr>
            </w:pPr>
            <w:hyperlink r:id="rId8" w:history="1">
              <w:r w:rsidR="00FB608C" w:rsidRPr="00FB608C">
                <w:rPr>
                  <w:rStyle w:val="Lienhypertexte"/>
                  <w:rFonts w:ascii="Agency FB" w:hAnsi="Agency FB"/>
                  <w:b/>
                  <w:sz w:val="32"/>
                </w:rPr>
                <w:t>Cliquez sur le lien</w:t>
              </w:r>
            </w:hyperlink>
            <w:r w:rsidR="00FB608C">
              <w:rPr>
                <w:rFonts w:ascii="Agency FB" w:hAnsi="Agency FB"/>
                <w:b/>
                <w:sz w:val="32"/>
              </w:rPr>
              <w:t xml:space="preserve"> </w:t>
            </w:r>
          </w:p>
        </w:tc>
      </w:tr>
      <w:tr w:rsidR="00C42E05" w:rsidRPr="00952ABF" w:rsidTr="00BE37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F6F2F" w:rsidRPr="00952ABF" w:rsidRDefault="00590288" w:rsidP="00BE144C">
            <w:pPr>
              <w:jc w:val="center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Du 13 juillet au 19 juillet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F6F2F" w:rsidRPr="00952ABF" w:rsidRDefault="00590288" w:rsidP="0095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Lundi 22 juin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F6F2F" w:rsidRPr="00952ABF" w:rsidRDefault="00590288" w:rsidP="0095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Jeudi</w:t>
            </w:r>
            <w:r w:rsidR="00FB608C">
              <w:rPr>
                <w:rFonts w:ascii="Agency FB" w:hAnsi="Agency FB"/>
                <w:b/>
                <w:sz w:val="32"/>
              </w:rPr>
              <w:t xml:space="preserve"> </w:t>
            </w:r>
            <w:r>
              <w:rPr>
                <w:rFonts w:ascii="Agency FB" w:hAnsi="Agency FB"/>
                <w:b/>
                <w:sz w:val="32"/>
              </w:rPr>
              <w:t>25 juin</w:t>
            </w:r>
          </w:p>
        </w:tc>
        <w:tc>
          <w:tcPr>
            <w:tcW w:w="3591" w:type="dxa"/>
            <w:tcBorders>
              <w:right w:val="single" w:sz="24" w:space="0" w:color="auto"/>
            </w:tcBorders>
            <w:vAlign w:val="center"/>
          </w:tcPr>
          <w:p w:rsidR="006A68F7" w:rsidRPr="006A68F7" w:rsidRDefault="00B16828" w:rsidP="006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0000FF" w:themeColor="hyperlink"/>
                <w:sz w:val="32"/>
                <w:u w:val="single"/>
              </w:rPr>
            </w:pPr>
            <w:hyperlink r:id="rId9" w:history="1">
              <w:r w:rsidR="00FB608C" w:rsidRPr="00FB608C">
                <w:rPr>
                  <w:rStyle w:val="Lienhypertexte"/>
                  <w:rFonts w:ascii="Agency FB" w:hAnsi="Agency FB"/>
                  <w:b/>
                  <w:sz w:val="32"/>
                </w:rPr>
                <w:t>Cliquez sur le lien</w:t>
              </w:r>
            </w:hyperlink>
          </w:p>
        </w:tc>
      </w:tr>
      <w:tr w:rsidR="00C42E05" w:rsidRPr="00952ABF" w:rsidTr="00BE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0288" w:rsidRPr="00952ABF" w:rsidRDefault="00590288" w:rsidP="00BE144C">
            <w:pPr>
              <w:jc w:val="center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Du 20 juillet au 26 juillet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90288" w:rsidRPr="00952ABF" w:rsidRDefault="00590288" w:rsidP="00590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Lundi 29 juin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90288" w:rsidRPr="00952ABF" w:rsidRDefault="00590288" w:rsidP="00590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Jeudi 2 juillet</w:t>
            </w:r>
          </w:p>
        </w:tc>
        <w:tc>
          <w:tcPr>
            <w:tcW w:w="3591" w:type="dxa"/>
            <w:tcBorders>
              <w:right w:val="single" w:sz="24" w:space="0" w:color="auto"/>
            </w:tcBorders>
            <w:vAlign w:val="center"/>
          </w:tcPr>
          <w:p w:rsidR="00590288" w:rsidRPr="006A68F7" w:rsidRDefault="00B16828" w:rsidP="006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0000FF" w:themeColor="hyperlink"/>
                <w:sz w:val="32"/>
                <w:u w:val="single"/>
              </w:rPr>
            </w:pPr>
            <w:hyperlink r:id="rId10" w:history="1">
              <w:r w:rsidR="00C42E05" w:rsidRPr="00C42E05">
                <w:rPr>
                  <w:rStyle w:val="Lienhypertexte"/>
                  <w:rFonts w:ascii="Agency FB" w:hAnsi="Agency FB"/>
                  <w:b/>
                  <w:sz w:val="32"/>
                </w:rPr>
                <w:t>Cliquez sur le lien</w:t>
              </w:r>
            </w:hyperlink>
          </w:p>
        </w:tc>
      </w:tr>
      <w:tr w:rsidR="00C42E05" w:rsidRPr="00952ABF" w:rsidTr="00BE37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0288" w:rsidRDefault="00590288" w:rsidP="00BE144C">
            <w:pPr>
              <w:jc w:val="center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Du 27 juillet au 2 </w:t>
            </w:r>
            <w:r w:rsidR="002069FD"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août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90288" w:rsidRDefault="00590288" w:rsidP="006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Lundi 6 juillet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90288" w:rsidRDefault="00590288" w:rsidP="006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Jeudi 9 juillet</w:t>
            </w:r>
          </w:p>
        </w:tc>
        <w:tc>
          <w:tcPr>
            <w:tcW w:w="3591" w:type="dxa"/>
            <w:tcBorders>
              <w:right w:val="single" w:sz="24" w:space="0" w:color="auto"/>
            </w:tcBorders>
            <w:vAlign w:val="center"/>
          </w:tcPr>
          <w:p w:rsidR="00590288" w:rsidRDefault="00B16828" w:rsidP="00C42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0000FF" w:themeColor="hyperlink"/>
                <w:sz w:val="32"/>
                <w:u w:val="single"/>
              </w:rPr>
            </w:pPr>
            <w:hyperlink r:id="rId11" w:history="1">
              <w:r w:rsidR="00C42E05" w:rsidRPr="00C42E05">
                <w:rPr>
                  <w:rStyle w:val="Lienhypertexte"/>
                  <w:rFonts w:ascii="Agency FB" w:hAnsi="Agency FB"/>
                  <w:b/>
                  <w:sz w:val="32"/>
                </w:rPr>
                <w:t>Cliquez sur le lien</w:t>
              </w:r>
            </w:hyperlink>
          </w:p>
        </w:tc>
      </w:tr>
      <w:tr w:rsidR="00C42E05" w:rsidRPr="00952ABF" w:rsidTr="00BE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0288" w:rsidRDefault="002069FD" w:rsidP="00BE144C">
            <w:pPr>
              <w:jc w:val="center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Du 3 août au 9 août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</w:tcBorders>
            <w:vAlign w:val="center"/>
          </w:tcPr>
          <w:p w:rsidR="00590288" w:rsidRDefault="002069FD" w:rsidP="006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Lundi 13 juillet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90288" w:rsidRDefault="002069FD" w:rsidP="006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Jeudi 16 juillet</w:t>
            </w:r>
          </w:p>
        </w:tc>
        <w:tc>
          <w:tcPr>
            <w:tcW w:w="3591" w:type="dxa"/>
            <w:tcBorders>
              <w:bottom w:val="nil"/>
              <w:right w:val="single" w:sz="24" w:space="0" w:color="auto"/>
            </w:tcBorders>
            <w:vAlign w:val="center"/>
          </w:tcPr>
          <w:p w:rsidR="00590288" w:rsidRDefault="00B16828" w:rsidP="006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0000FF" w:themeColor="hyperlink"/>
                <w:sz w:val="32"/>
                <w:u w:val="single"/>
              </w:rPr>
            </w:pPr>
            <w:hyperlink r:id="rId12" w:history="1">
              <w:r w:rsidR="00C42E05" w:rsidRPr="00005653">
                <w:rPr>
                  <w:rStyle w:val="Lienhypertexte"/>
                  <w:rFonts w:ascii="Agency FB" w:hAnsi="Agency FB"/>
                  <w:b/>
                  <w:sz w:val="32"/>
                </w:rPr>
                <w:t>Cliquez sur le lien</w:t>
              </w:r>
            </w:hyperlink>
          </w:p>
        </w:tc>
      </w:tr>
      <w:tr w:rsidR="00C42E05" w:rsidRPr="00952ABF" w:rsidTr="00BE37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0288" w:rsidRDefault="002069FD" w:rsidP="00BE144C">
            <w:pPr>
              <w:jc w:val="center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Du 10 août au 16 août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0288" w:rsidRDefault="002069FD" w:rsidP="006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Lundi 20 juillet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90288" w:rsidRDefault="002069FD" w:rsidP="006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Jeudi 23 juillet</w:t>
            </w:r>
          </w:p>
        </w:tc>
        <w:tc>
          <w:tcPr>
            <w:tcW w:w="3591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590288" w:rsidRDefault="00B16828" w:rsidP="006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0000FF" w:themeColor="hyperlink"/>
                <w:sz w:val="32"/>
                <w:u w:val="single"/>
              </w:rPr>
            </w:pPr>
            <w:hyperlink r:id="rId13" w:history="1">
              <w:r w:rsidR="00C42E05" w:rsidRPr="001A019C">
                <w:rPr>
                  <w:rStyle w:val="Lienhypertexte"/>
                  <w:rFonts w:ascii="Agency FB" w:hAnsi="Agency FB"/>
                  <w:b/>
                  <w:sz w:val="32"/>
                </w:rPr>
                <w:t>Cliquez sur le lien</w:t>
              </w:r>
            </w:hyperlink>
          </w:p>
        </w:tc>
      </w:tr>
      <w:tr w:rsidR="00C42E05" w:rsidRPr="00952ABF" w:rsidTr="00BE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0288" w:rsidRDefault="002069FD" w:rsidP="00BE144C">
            <w:pPr>
              <w:jc w:val="center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Du 17 août au 23 août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0288" w:rsidRDefault="002069FD" w:rsidP="006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Lundi 27 juillet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90288" w:rsidRDefault="002069FD" w:rsidP="006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Jeudi 30 juillet</w:t>
            </w:r>
          </w:p>
        </w:tc>
        <w:tc>
          <w:tcPr>
            <w:tcW w:w="3591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590288" w:rsidRDefault="00B16828" w:rsidP="006A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0000FF" w:themeColor="hyperlink"/>
                <w:sz w:val="32"/>
                <w:u w:val="single"/>
              </w:rPr>
            </w:pPr>
            <w:hyperlink r:id="rId14" w:history="1">
              <w:r w:rsidR="00C42E05" w:rsidRPr="008F5350">
                <w:rPr>
                  <w:rStyle w:val="Lienhypertexte"/>
                  <w:rFonts w:ascii="Agency FB" w:hAnsi="Agency FB"/>
                  <w:b/>
                  <w:sz w:val="32"/>
                </w:rPr>
                <w:t>Cliquez sur le lien</w:t>
              </w:r>
            </w:hyperlink>
          </w:p>
        </w:tc>
      </w:tr>
      <w:tr w:rsidR="00C42E05" w:rsidRPr="00952ABF" w:rsidTr="00BE37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2"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90288" w:rsidRDefault="002069FD" w:rsidP="00BE144C">
            <w:pPr>
              <w:jc w:val="center"/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gency FB" w:hAnsi="Agency FB"/>
                <w:b w:val="0"/>
                <w:color w:val="auto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 partir du 24 août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36" w:space="0" w:color="auto"/>
            </w:tcBorders>
            <w:vAlign w:val="center"/>
          </w:tcPr>
          <w:p w:rsidR="00590288" w:rsidRDefault="002069FD" w:rsidP="006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Lundi 3 août</w:t>
            </w:r>
          </w:p>
        </w:tc>
        <w:tc>
          <w:tcPr>
            <w:tcW w:w="2552" w:type="dxa"/>
            <w:tcBorders>
              <w:top w:val="nil"/>
              <w:bottom w:val="single" w:sz="36" w:space="0" w:color="auto"/>
            </w:tcBorders>
            <w:vAlign w:val="center"/>
          </w:tcPr>
          <w:p w:rsidR="00590288" w:rsidRDefault="002069FD" w:rsidP="006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sz w:val="32"/>
              </w:rPr>
            </w:pPr>
            <w:r>
              <w:rPr>
                <w:rFonts w:ascii="Agency FB" w:hAnsi="Agency FB"/>
                <w:b/>
                <w:sz w:val="32"/>
              </w:rPr>
              <w:t>Jeudi 6 août</w:t>
            </w:r>
          </w:p>
        </w:tc>
        <w:tc>
          <w:tcPr>
            <w:tcW w:w="3591" w:type="dxa"/>
            <w:tcBorders>
              <w:top w:val="nil"/>
              <w:bottom w:val="single" w:sz="36" w:space="0" w:color="auto"/>
              <w:right w:val="single" w:sz="24" w:space="0" w:color="auto"/>
            </w:tcBorders>
            <w:vAlign w:val="center"/>
          </w:tcPr>
          <w:p w:rsidR="00590288" w:rsidRDefault="00B16828" w:rsidP="006A6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0000FF" w:themeColor="hyperlink"/>
                <w:sz w:val="32"/>
                <w:u w:val="single"/>
              </w:rPr>
            </w:pPr>
            <w:hyperlink r:id="rId15" w:history="1">
              <w:r w:rsidR="00C42E05" w:rsidRPr="00914BA9">
                <w:rPr>
                  <w:rStyle w:val="Lienhypertexte"/>
                  <w:rFonts w:ascii="Agency FB" w:hAnsi="Agency FB"/>
                  <w:b/>
                  <w:sz w:val="32"/>
                </w:rPr>
                <w:t>Cliquez sur le lien</w:t>
              </w:r>
            </w:hyperlink>
          </w:p>
        </w:tc>
      </w:tr>
    </w:tbl>
    <w:p w:rsidR="00563815" w:rsidRPr="009B1461" w:rsidRDefault="00563815" w:rsidP="00210D3F">
      <w:pPr>
        <w:rPr>
          <w:rFonts w:ascii="Agency FB" w:hAnsi="Agency FB"/>
          <w:i/>
          <w:sz w:val="28"/>
          <w:szCs w:val="28"/>
        </w:rPr>
      </w:pPr>
    </w:p>
    <w:sectPr w:rsidR="00563815" w:rsidRPr="009B1461" w:rsidSect="00851AA3">
      <w:pgSz w:w="16838" w:h="11906" w:orient="landscape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D38F6"/>
    <w:multiLevelType w:val="multilevel"/>
    <w:tmpl w:val="E4FC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33C26"/>
    <w:multiLevelType w:val="hybridMultilevel"/>
    <w:tmpl w:val="8682C60C"/>
    <w:lvl w:ilvl="0" w:tplc="6E6697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DC"/>
    <w:rsid w:val="00005653"/>
    <w:rsid w:val="00041BAE"/>
    <w:rsid w:val="00073A90"/>
    <w:rsid w:val="000C47E6"/>
    <w:rsid w:val="000C5AAE"/>
    <w:rsid w:val="000D56B5"/>
    <w:rsid w:val="001213AA"/>
    <w:rsid w:val="001874FB"/>
    <w:rsid w:val="00193A40"/>
    <w:rsid w:val="001A019C"/>
    <w:rsid w:val="002069FD"/>
    <w:rsid w:val="00210D3F"/>
    <w:rsid w:val="002377EF"/>
    <w:rsid w:val="00244955"/>
    <w:rsid w:val="002C1FC4"/>
    <w:rsid w:val="002D2DDC"/>
    <w:rsid w:val="002D5E36"/>
    <w:rsid w:val="002E3DC6"/>
    <w:rsid w:val="002F75B6"/>
    <w:rsid w:val="00411B89"/>
    <w:rsid w:val="00475B7E"/>
    <w:rsid w:val="00493E31"/>
    <w:rsid w:val="004B2952"/>
    <w:rsid w:val="004B5EF7"/>
    <w:rsid w:val="0050783E"/>
    <w:rsid w:val="00563815"/>
    <w:rsid w:val="00563ADC"/>
    <w:rsid w:val="00573A22"/>
    <w:rsid w:val="00590288"/>
    <w:rsid w:val="005A274B"/>
    <w:rsid w:val="005D5979"/>
    <w:rsid w:val="005E5A5F"/>
    <w:rsid w:val="006058E0"/>
    <w:rsid w:val="006A33F5"/>
    <w:rsid w:val="006A4AB1"/>
    <w:rsid w:val="006A68F7"/>
    <w:rsid w:val="007D464C"/>
    <w:rsid w:val="007E2981"/>
    <w:rsid w:val="007F0131"/>
    <w:rsid w:val="008442B0"/>
    <w:rsid w:val="00847C73"/>
    <w:rsid w:val="00851AA3"/>
    <w:rsid w:val="008945CB"/>
    <w:rsid w:val="00897265"/>
    <w:rsid w:val="008F5350"/>
    <w:rsid w:val="00914BA9"/>
    <w:rsid w:val="00952ABF"/>
    <w:rsid w:val="009B1461"/>
    <w:rsid w:val="009F6F2F"/>
    <w:rsid w:val="00A25373"/>
    <w:rsid w:val="00A72CBE"/>
    <w:rsid w:val="00A96510"/>
    <w:rsid w:val="00B16828"/>
    <w:rsid w:val="00B475F2"/>
    <w:rsid w:val="00B777BC"/>
    <w:rsid w:val="00BE144C"/>
    <w:rsid w:val="00BE37E7"/>
    <w:rsid w:val="00C42E05"/>
    <w:rsid w:val="00C80DDA"/>
    <w:rsid w:val="00C96F8A"/>
    <w:rsid w:val="00CC07E4"/>
    <w:rsid w:val="00CE61B8"/>
    <w:rsid w:val="00D0216A"/>
    <w:rsid w:val="00D11F1A"/>
    <w:rsid w:val="00D131F1"/>
    <w:rsid w:val="00D362BE"/>
    <w:rsid w:val="00DB647D"/>
    <w:rsid w:val="00DD35EB"/>
    <w:rsid w:val="00E1762B"/>
    <w:rsid w:val="00E21AE3"/>
    <w:rsid w:val="00E446F8"/>
    <w:rsid w:val="00E80D16"/>
    <w:rsid w:val="00EE6DCE"/>
    <w:rsid w:val="00F16451"/>
    <w:rsid w:val="00F66A51"/>
    <w:rsid w:val="00F97A8E"/>
    <w:rsid w:val="00FB608C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B2FEA-84F3-4DF2-AA3E-8E10B1E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5">
    <w:name w:val="Medium Shading 2 Accent 5"/>
    <w:basedOn w:val="TableauNormal"/>
    <w:uiPriority w:val="64"/>
    <w:rsid w:val="002377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5D59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2B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63815"/>
    <w:rPr>
      <w:b/>
      <w:bCs/>
    </w:rPr>
  </w:style>
  <w:style w:type="character" w:styleId="Accentuation">
    <w:name w:val="Emphasis"/>
    <w:basedOn w:val="Policepardfaut"/>
    <w:uiPriority w:val="20"/>
    <w:qFormat/>
    <w:rsid w:val="0056381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B6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p94a5ishb6fmeffz" TargetMode="External"/><Relationship Id="rId13" Type="http://schemas.openxmlformats.org/officeDocument/2006/relationships/hyperlink" Target="https://doodle.com/poll/di7ni5sh4krfud3e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63B4D.02CF29E0" TargetMode="External"/><Relationship Id="rId12" Type="http://schemas.openxmlformats.org/officeDocument/2006/relationships/hyperlink" Target="https://doodle.com/poll/g2nackfgskarp8b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odle.com/poll/dnmhk796iimwtdk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odle.com/poll/rahxqqtq6b7imc22" TargetMode="External"/><Relationship Id="rId10" Type="http://schemas.openxmlformats.org/officeDocument/2006/relationships/hyperlink" Target="https://doodle.com/poll/iztvbxgqqvkdpr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zcmv7dtumyu386e3" TargetMode="External"/><Relationship Id="rId14" Type="http://schemas.openxmlformats.org/officeDocument/2006/relationships/hyperlink" Target="https://doodle.com/poll/32nnxa2fkfzktfc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Babby</dc:creator>
  <cp:lastModifiedBy>Marlene VAISON</cp:lastModifiedBy>
  <cp:revision>2</cp:revision>
  <cp:lastPrinted>2020-06-05T13:05:00Z</cp:lastPrinted>
  <dcterms:created xsi:type="dcterms:W3CDTF">2020-06-10T13:13:00Z</dcterms:created>
  <dcterms:modified xsi:type="dcterms:W3CDTF">2020-06-10T13:13:00Z</dcterms:modified>
</cp:coreProperties>
</file>