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0C11" w14:textId="0875922C" w:rsidR="003B79A6" w:rsidRPr="003B79A6" w:rsidRDefault="003B79A6" w:rsidP="003B79A6">
      <w:pPr>
        <w:spacing w:after="0" w:line="240" w:lineRule="auto"/>
        <w:ind w:left="1786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BAEE10" wp14:editId="5AAAC5F2">
            <wp:simplePos x="0" y="0"/>
            <wp:positionH relativeFrom="column">
              <wp:posOffset>-419735</wp:posOffset>
            </wp:positionH>
            <wp:positionV relativeFrom="paragraph">
              <wp:posOffset>-563245</wp:posOffset>
            </wp:positionV>
            <wp:extent cx="1905165" cy="929721"/>
            <wp:effectExtent l="0" t="0" r="0" b="3810"/>
            <wp:wrapNone/>
            <wp:docPr id="1514532989" name="Image 1" descr="Une image contenant logo, text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32989" name="Image 1" descr="Une image contenant logo, texte, symbole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165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C4400" w14:textId="3435A131" w:rsidR="003B79A6" w:rsidRDefault="003B79A6" w:rsidP="002B323F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194E5CE" w14:textId="21F1ACB5" w:rsidR="00C271DA" w:rsidRDefault="00C271DA" w:rsidP="002B323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93253">
        <w:rPr>
          <w:rFonts w:ascii="Calibri" w:hAnsi="Calibri" w:cs="Calibri"/>
          <w:b/>
          <w:bCs/>
          <w:sz w:val="36"/>
          <w:szCs w:val="36"/>
        </w:rPr>
        <w:t>AAP "Contrats Natura 2000"</w:t>
      </w:r>
      <w:r w:rsidR="00EB5DCF">
        <w:rPr>
          <w:rFonts w:ascii="Calibri" w:hAnsi="Calibri" w:cs="Calibri"/>
          <w:b/>
          <w:bCs/>
          <w:sz w:val="36"/>
          <w:szCs w:val="36"/>
        </w:rPr>
        <w:t xml:space="preserve"> fonds Région</w:t>
      </w:r>
    </w:p>
    <w:p w14:paraId="78BAD912" w14:textId="77777777" w:rsidR="003B79A6" w:rsidRPr="003B79A6" w:rsidRDefault="003B79A6" w:rsidP="003B79A6">
      <w:pPr>
        <w:spacing w:after="0" w:line="240" w:lineRule="auto"/>
        <w:ind w:left="1786"/>
        <w:rPr>
          <w:rFonts w:ascii="Calibri" w:hAnsi="Calibri" w:cs="Calibri"/>
        </w:rPr>
      </w:pPr>
    </w:p>
    <w:p w14:paraId="6AB68BB1" w14:textId="40D5433E" w:rsidR="006E1CFB" w:rsidRPr="00E93253" w:rsidRDefault="00C271DA" w:rsidP="00774761">
      <w:pPr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r w:rsidRPr="007877B1">
        <w:rPr>
          <w:rFonts w:ascii="Calibri" w:hAnsi="Calibri" w:cs="Calibri"/>
          <w:b/>
          <w:bCs/>
          <w:sz w:val="32"/>
          <w:szCs w:val="32"/>
          <w:u w:val="single"/>
        </w:rPr>
        <w:t xml:space="preserve">Annexe </w:t>
      </w:r>
      <w:r w:rsidR="007877B1" w:rsidRPr="007877B1">
        <w:rPr>
          <w:rFonts w:ascii="Calibri" w:hAnsi="Calibri" w:cs="Calibri"/>
          <w:b/>
          <w:bCs/>
          <w:sz w:val="32"/>
          <w:szCs w:val="32"/>
          <w:u w:val="single"/>
        </w:rPr>
        <w:t>9</w:t>
      </w:r>
      <w:r w:rsidRPr="007877B1">
        <w:rPr>
          <w:rFonts w:ascii="Calibri" w:hAnsi="Calibri" w:cs="Calibri"/>
          <w:b/>
          <w:bCs/>
          <w:sz w:val="32"/>
          <w:szCs w:val="32"/>
          <w:u w:val="single"/>
        </w:rPr>
        <w:t xml:space="preserve"> : </w:t>
      </w:r>
      <w:r w:rsidR="00743AFB" w:rsidRPr="00E93253">
        <w:rPr>
          <w:rFonts w:ascii="Calibri" w:hAnsi="Calibri" w:cs="Calibri"/>
          <w:b/>
          <w:bCs/>
          <w:sz w:val="32"/>
          <w:szCs w:val="32"/>
          <w:u w:val="single"/>
        </w:rPr>
        <w:t>Eléments attendus</w:t>
      </w:r>
      <w:r w:rsidR="00CC7CB8" w:rsidRPr="00E93253">
        <w:rPr>
          <w:rFonts w:ascii="Calibri" w:hAnsi="Calibri" w:cs="Calibri"/>
          <w:b/>
          <w:bCs/>
          <w:sz w:val="32"/>
          <w:szCs w:val="32"/>
          <w:u w:val="single"/>
        </w:rPr>
        <w:t xml:space="preserve"> : </w:t>
      </w:r>
      <w:r w:rsidR="00743AFB" w:rsidRPr="00E93253">
        <w:rPr>
          <w:rFonts w:ascii="Calibri" w:hAnsi="Calibri" w:cs="Calibri"/>
          <w:b/>
          <w:bCs/>
          <w:sz w:val="32"/>
          <w:szCs w:val="32"/>
          <w:u w:val="single"/>
        </w:rPr>
        <w:t>p</w:t>
      </w:r>
      <w:r w:rsidR="00774761" w:rsidRPr="00E93253">
        <w:rPr>
          <w:rFonts w:ascii="Calibri" w:hAnsi="Calibri" w:cs="Calibri"/>
          <w:b/>
          <w:bCs/>
          <w:sz w:val="32"/>
          <w:szCs w:val="32"/>
          <w:u w:val="single"/>
        </w:rPr>
        <w:t xml:space="preserve">rogramme détaillé des opérations </w:t>
      </w:r>
    </w:p>
    <w:p w14:paraId="756CE2CE" w14:textId="751A6683" w:rsidR="00C271DA" w:rsidRPr="00E93253" w:rsidRDefault="00C271DA" w:rsidP="00FF69F2">
      <w:pPr>
        <w:rPr>
          <w:rFonts w:ascii="Calibri" w:hAnsi="Calibri" w:cs="Calibri"/>
          <w:i/>
          <w:iCs/>
        </w:rPr>
      </w:pPr>
    </w:p>
    <w:p w14:paraId="062D03B4" w14:textId="3FCB6EE3" w:rsidR="00FF69F2" w:rsidRPr="00E93253" w:rsidRDefault="006E603C" w:rsidP="006E1CFB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 xml:space="preserve">Page </w:t>
      </w:r>
      <w:r w:rsidR="00E82938" w:rsidRPr="00E93253">
        <w:rPr>
          <w:rFonts w:ascii="Calibri" w:hAnsi="Calibri" w:cs="Calibri"/>
          <w:sz w:val="28"/>
          <w:szCs w:val="28"/>
          <w:u w:val="single"/>
        </w:rPr>
        <w:t>de synthèse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 xml:space="preserve"> (</w:t>
      </w:r>
      <w:r w:rsidR="00D06805" w:rsidRPr="00E93253">
        <w:rPr>
          <w:rFonts w:ascii="Calibri" w:hAnsi="Calibri" w:cs="Calibri"/>
          <w:sz w:val="22"/>
          <w:szCs w:val="22"/>
          <w:u w:val="single"/>
        </w:rPr>
        <w:t xml:space="preserve">1 page </w:t>
      </w:r>
      <w:r w:rsidR="00D06805"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>)</w:t>
      </w:r>
    </w:p>
    <w:p w14:paraId="008F5388" w14:textId="1C4BB5DC" w:rsidR="00D06805" w:rsidRPr="00E93253" w:rsidRDefault="00D06805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 xml:space="preserve">Titre du contrat </w:t>
      </w:r>
    </w:p>
    <w:p w14:paraId="1709CF2D" w14:textId="3C304E9F" w:rsidR="00D06805" w:rsidRPr="00E93253" w:rsidRDefault="00D06805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Site Natura 2000</w:t>
      </w:r>
      <w:r w:rsidR="00E82938" w:rsidRPr="00E93253">
        <w:rPr>
          <w:rFonts w:ascii="Calibri" w:hAnsi="Calibri" w:cs="Calibri"/>
        </w:rPr>
        <w:t xml:space="preserve"> concerné</w:t>
      </w:r>
    </w:p>
    <w:p w14:paraId="58B68EC8" w14:textId="3135AE6C" w:rsidR="00743AFB" w:rsidRPr="00E93253" w:rsidRDefault="00743AFB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Commune(s) concernée(s)</w:t>
      </w:r>
    </w:p>
    <w:p w14:paraId="34B17608" w14:textId="6A14D020" w:rsidR="00D06805" w:rsidRPr="00E93253" w:rsidRDefault="00D06805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Structure animatrice</w:t>
      </w:r>
    </w:p>
    <w:p w14:paraId="77DE768F" w14:textId="62E76777" w:rsidR="006E603C" w:rsidRPr="00E93253" w:rsidRDefault="006E603C" w:rsidP="006E603C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Porteur de projet</w:t>
      </w:r>
    </w:p>
    <w:p w14:paraId="5AB84950" w14:textId="4720DA0C" w:rsidR="00D06805" w:rsidRPr="00E93253" w:rsidRDefault="00D06805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HIC et/ou EIC concernées</w:t>
      </w:r>
    </w:p>
    <w:p w14:paraId="6C60CD4B" w14:textId="06ACFDC5" w:rsidR="00D06805" w:rsidRPr="00E93253" w:rsidRDefault="006E603C" w:rsidP="00D06805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 xml:space="preserve">Actions mobilisées dans le cadre du contrat </w:t>
      </w:r>
    </w:p>
    <w:p w14:paraId="4341A121" w14:textId="047029BB" w:rsidR="00D06805" w:rsidRPr="00E93253" w:rsidRDefault="006E603C" w:rsidP="002B323F">
      <w:pPr>
        <w:pStyle w:val="Paragraphedeliste"/>
        <w:numPr>
          <w:ilvl w:val="1"/>
          <w:numId w:val="1"/>
        </w:numPr>
        <w:jc w:val="both"/>
        <w:rPr>
          <w:rFonts w:ascii="Calibri" w:hAnsi="Calibri" w:cs="Calibri"/>
        </w:rPr>
      </w:pPr>
      <w:r w:rsidRPr="00E93253">
        <w:rPr>
          <w:rFonts w:ascii="Calibri" w:hAnsi="Calibri" w:cs="Calibri"/>
        </w:rPr>
        <w:t xml:space="preserve">Montant </w:t>
      </w:r>
      <w:r w:rsidR="00E82938" w:rsidRPr="00E93253">
        <w:rPr>
          <w:rFonts w:ascii="Calibri" w:hAnsi="Calibri" w:cs="Calibri"/>
        </w:rPr>
        <w:t xml:space="preserve">total </w:t>
      </w:r>
      <w:r w:rsidRPr="00E93253">
        <w:rPr>
          <w:rFonts w:ascii="Calibri" w:hAnsi="Calibri" w:cs="Calibri"/>
        </w:rPr>
        <w:t>du projet de contrat</w:t>
      </w:r>
    </w:p>
    <w:p w14:paraId="02103C1E" w14:textId="18BC9958" w:rsidR="006E603C" w:rsidRPr="00E93253" w:rsidRDefault="006E603C" w:rsidP="006E603C">
      <w:pPr>
        <w:pStyle w:val="Paragraphedeliste"/>
        <w:ind w:left="2148"/>
        <w:rPr>
          <w:rFonts w:ascii="Calibri" w:hAnsi="Calibri" w:cs="Calibri"/>
        </w:rPr>
      </w:pPr>
    </w:p>
    <w:p w14:paraId="5D59AD0D" w14:textId="197BD3CC" w:rsidR="007A4E2A" w:rsidRPr="00E93253" w:rsidRDefault="00FF69F2" w:rsidP="00C71316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 xml:space="preserve">Eléments de </w:t>
      </w:r>
      <w:r w:rsidR="007A4E2A" w:rsidRPr="00E93253">
        <w:rPr>
          <w:rFonts w:ascii="Calibri" w:hAnsi="Calibri" w:cs="Calibri"/>
          <w:sz w:val="28"/>
          <w:szCs w:val="28"/>
          <w:u w:val="single"/>
        </w:rPr>
        <w:t>Contexte</w:t>
      </w:r>
      <w:r w:rsidRPr="00E93253">
        <w:rPr>
          <w:rFonts w:ascii="Calibri" w:hAnsi="Calibri" w:cs="Calibri"/>
          <w:sz w:val="28"/>
          <w:szCs w:val="28"/>
          <w:u w:val="single"/>
        </w:rPr>
        <w:t xml:space="preserve"> (</w:t>
      </w:r>
      <w:r w:rsidR="008626CD" w:rsidRPr="00E93253">
        <w:rPr>
          <w:rFonts w:ascii="Calibri" w:hAnsi="Calibri" w:cs="Calibri"/>
          <w:sz w:val="22"/>
          <w:szCs w:val="22"/>
          <w:u w:val="single"/>
        </w:rPr>
        <w:t>3</w:t>
      </w:r>
      <w:r w:rsidRPr="00E93253">
        <w:rPr>
          <w:rFonts w:ascii="Calibri" w:hAnsi="Calibri" w:cs="Calibri"/>
          <w:sz w:val="22"/>
          <w:szCs w:val="22"/>
          <w:u w:val="single"/>
        </w:rPr>
        <w:t xml:space="preserve"> pages </w:t>
      </w:r>
      <w:r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Pr="00E93253">
        <w:rPr>
          <w:rFonts w:ascii="Calibri" w:hAnsi="Calibri" w:cs="Calibri"/>
          <w:sz w:val="28"/>
          <w:szCs w:val="28"/>
          <w:u w:val="single"/>
        </w:rPr>
        <w:t>)</w:t>
      </w:r>
    </w:p>
    <w:p w14:paraId="74EBF131" w14:textId="32AEA486" w:rsidR="00FF69F2" w:rsidRPr="00E93253" w:rsidRDefault="00FF69F2" w:rsidP="00F900A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 xml:space="preserve">Présentation succincte du site et de ses </w:t>
      </w:r>
      <w:r w:rsidR="00E82938" w:rsidRPr="00E93253">
        <w:rPr>
          <w:rFonts w:ascii="Calibri" w:hAnsi="Calibri" w:cs="Calibri"/>
        </w:rPr>
        <w:t xml:space="preserve">principaux </w:t>
      </w:r>
      <w:r w:rsidRPr="00E93253">
        <w:rPr>
          <w:rFonts w:ascii="Calibri" w:hAnsi="Calibri" w:cs="Calibri"/>
        </w:rPr>
        <w:t>enjeux</w:t>
      </w:r>
    </w:p>
    <w:p w14:paraId="20C0B7EF" w14:textId="2270D886" w:rsidR="00F900A7" w:rsidRPr="00E93253" w:rsidRDefault="00E82938" w:rsidP="00F900A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Description</w:t>
      </w:r>
      <w:r w:rsidR="00FF69F2" w:rsidRPr="00E93253">
        <w:rPr>
          <w:rFonts w:ascii="Calibri" w:hAnsi="Calibri" w:cs="Calibri"/>
        </w:rPr>
        <w:t xml:space="preserve"> des </w:t>
      </w:r>
      <w:r w:rsidR="00F900A7" w:rsidRPr="00E93253">
        <w:rPr>
          <w:rFonts w:ascii="Calibri" w:hAnsi="Calibri" w:cs="Calibri"/>
        </w:rPr>
        <w:t xml:space="preserve">HIC </w:t>
      </w:r>
      <w:r w:rsidR="00FF69F2" w:rsidRPr="00E93253">
        <w:rPr>
          <w:rFonts w:ascii="Calibri" w:hAnsi="Calibri" w:cs="Calibri"/>
        </w:rPr>
        <w:t xml:space="preserve">et/ou </w:t>
      </w:r>
      <w:r w:rsidR="00F900A7" w:rsidRPr="00E93253">
        <w:rPr>
          <w:rFonts w:ascii="Calibri" w:hAnsi="Calibri" w:cs="Calibri"/>
        </w:rPr>
        <w:t>EIC </w:t>
      </w:r>
      <w:r w:rsidR="00FF69F2" w:rsidRPr="00E93253">
        <w:rPr>
          <w:rFonts w:ascii="Calibri" w:hAnsi="Calibri" w:cs="Calibri"/>
        </w:rPr>
        <w:t>concernés par le contrat</w:t>
      </w:r>
      <w:r w:rsidR="006E603C" w:rsidRPr="00E93253">
        <w:rPr>
          <w:rFonts w:ascii="Calibri" w:hAnsi="Calibri" w:cs="Calibri"/>
        </w:rPr>
        <w:t xml:space="preserve"> </w:t>
      </w:r>
      <w:r w:rsidRPr="00E93253">
        <w:rPr>
          <w:rFonts w:ascii="Calibri" w:hAnsi="Calibri" w:cs="Calibri"/>
        </w:rPr>
        <w:t>sur</w:t>
      </w:r>
      <w:r w:rsidR="006E603C" w:rsidRPr="00E93253">
        <w:rPr>
          <w:rFonts w:ascii="Calibri" w:hAnsi="Calibri" w:cs="Calibri"/>
        </w:rPr>
        <w:t xml:space="preserve"> le site (observations, état de population</w:t>
      </w:r>
      <w:r w:rsidRPr="00E93253">
        <w:rPr>
          <w:rFonts w:ascii="Calibri" w:hAnsi="Calibri" w:cs="Calibri"/>
        </w:rPr>
        <w:t>s, tendance</w:t>
      </w:r>
      <w:r w:rsidR="006E603C" w:rsidRPr="00E93253">
        <w:rPr>
          <w:rFonts w:ascii="Calibri" w:hAnsi="Calibri" w:cs="Calibri"/>
        </w:rPr>
        <w:t>…)</w:t>
      </w:r>
    </w:p>
    <w:p w14:paraId="60086689" w14:textId="03DE3ACA" w:rsidR="00A72960" w:rsidRPr="00E93253" w:rsidRDefault="00FF69F2" w:rsidP="00A72960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 xml:space="preserve">Fiche action du DOCOB associée au projet contrat </w:t>
      </w:r>
    </w:p>
    <w:p w14:paraId="2EFA7087" w14:textId="77777777" w:rsidR="00FF69F2" w:rsidRPr="00E93253" w:rsidRDefault="00FF69F2" w:rsidP="00FF69F2">
      <w:pPr>
        <w:pStyle w:val="Paragraphedeliste"/>
        <w:ind w:left="2148"/>
        <w:rPr>
          <w:rFonts w:ascii="Calibri" w:hAnsi="Calibri" w:cs="Calibri"/>
        </w:rPr>
      </w:pPr>
    </w:p>
    <w:p w14:paraId="1BA69E36" w14:textId="261DD37D" w:rsidR="00F900A7" w:rsidRPr="00E93253" w:rsidRDefault="007A4E2A" w:rsidP="00FF69F2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>Méthode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> : d</w:t>
      </w:r>
      <w:r w:rsidR="00F900A7" w:rsidRPr="00E93253">
        <w:rPr>
          <w:rFonts w:ascii="Calibri" w:hAnsi="Calibri" w:cs="Calibri"/>
          <w:sz w:val="28"/>
          <w:szCs w:val="28"/>
          <w:u w:val="single"/>
        </w:rPr>
        <w:t>étails techniques</w:t>
      </w:r>
      <w:r w:rsidRPr="00E93253">
        <w:rPr>
          <w:rFonts w:ascii="Calibri" w:hAnsi="Calibri" w:cs="Calibri"/>
          <w:sz w:val="28"/>
          <w:szCs w:val="28"/>
          <w:u w:val="single"/>
        </w:rPr>
        <w:t> </w:t>
      </w:r>
      <w:r w:rsidR="006E603C" w:rsidRPr="00E93253">
        <w:rPr>
          <w:rFonts w:ascii="Calibri" w:hAnsi="Calibri" w:cs="Calibri"/>
          <w:sz w:val="28"/>
          <w:szCs w:val="28"/>
          <w:u w:val="single"/>
        </w:rPr>
        <w:t>(</w:t>
      </w:r>
      <w:r w:rsidR="00167239" w:rsidRPr="00E93253">
        <w:rPr>
          <w:rFonts w:ascii="Calibri" w:hAnsi="Calibri" w:cs="Calibri"/>
          <w:sz w:val="22"/>
          <w:szCs w:val="22"/>
          <w:u w:val="single"/>
        </w:rPr>
        <w:t>5</w:t>
      </w:r>
      <w:r w:rsidR="006E603C" w:rsidRPr="00E93253">
        <w:rPr>
          <w:rFonts w:ascii="Calibri" w:hAnsi="Calibri" w:cs="Calibri"/>
          <w:sz w:val="22"/>
          <w:szCs w:val="22"/>
          <w:u w:val="single"/>
        </w:rPr>
        <w:t xml:space="preserve"> pages </w:t>
      </w:r>
      <w:r w:rsidR="006E603C"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="006E603C" w:rsidRPr="00E93253">
        <w:rPr>
          <w:rFonts w:ascii="Calibri" w:hAnsi="Calibri" w:cs="Calibri"/>
          <w:sz w:val="28"/>
          <w:szCs w:val="28"/>
          <w:u w:val="single"/>
        </w:rPr>
        <w:t xml:space="preserve">) </w:t>
      </w:r>
      <w:r w:rsidRPr="00E93253">
        <w:rPr>
          <w:rFonts w:ascii="Calibri" w:hAnsi="Calibri" w:cs="Calibri"/>
          <w:sz w:val="28"/>
          <w:szCs w:val="28"/>
          <w:u w:val="single"/>
        </w:rPr>
        <w:t>:</w:t>
      </w:r>
    </w:p>
    <w:p w14:paraId="13BA7280" w14:textId="1A99294E" w:rsidR="007A4E2A" w:rsidRPr="00E93253" w:rsidRDefault="00E82938" w:rsidP="00FF69F2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Description</w:t>
      </w:r>
      <w:r w:rsidR="007A4E2A" w:rsidRPr="00E93253">
        <w:rPr>
          <w:rFonts w:ascii="Calibri" w:hAnsi="Calibri" w:cs="Calibri"/>
        </w:rPr>
        <w:t xml:space="preserve"> des actions</w:t>
      </w:r>
      <w:r w:rsidR="00A72960" w:rsidRPr="00E93253">
        <w:rPr>
          <w:rFonts w:ascii="Calibri" w:hAnsi="Calibri" w:cs="Calibri"/>
        </w:rPr>
        <w:t xml:space="preserve"> </w:t>
      </w:r>
      <w:r w:rsidR="00B2521C" w:rsidRPr="00E93253">
        <w:rPr>
          <w:rFonts w:ascii="Calibri" w:hAnsi="Calibri" w:cs="Calibri"/>
        </w:rPr>
        <w:t>(conditions d’éligibilité, détail, effets attendus sur les HIC et EIC)</w:t>
      </w:r>
    </w:p>
    <w:p w14:paraId="62D1E5B8" w14:textId="2506653F" w:rsidR="00D06805" w:rsidRPr="00E93253" w:rsidRDefault="00A72960" w:rsidP="00743AFB">
      <w:pPr>
        <w:pStyle w:val="Paragraphedeliste"/>
        <w:numPr>
          <w:ilvl w:val="1"/>
          <w:numId w:val="2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Cartographie</w:t>
      </w:r>
      <w:r w:rsidR="00743AFB" w:rsidRPr="00E93253">
        <w:rPr>
          <w:rFonts w:ascii="Calibri" w:hAnsi="Calibri" w:cs="Calibri"/>
        </w:rPr>
        <w:t>(</w:t>
      </w:r>
      <w:r w:rsidRPr="00E93253">
        <w:rPr>
          <w:rFonts w:ascii="Calibri" w:hAnsi="Calibri" w:cs="Calibri"/>
        </w:rPr>
        <w:t>s</w:t>
      </w:r>
      <w:r w:rsidR="00743AFB" w:rsidRPr="00E93253">
        <w:rPr>
          <w:rFonts w:ascii="Calibri" w:hAnsi="Calibri" w:cs="Calibri"/>
        </w:rPr>
        <w:t>)</w:t>
      </w:r>
      <w:r w:rsidR="00D06805" w:rsidRPr="00E93253">
        <w:rPr>
          <w:rFonts w:ascii="Calibri" w:hAnsi="Calibri" w:cs="Calibri"/>
        </w:rPr>
        <w:t> :</w:t>
      </w:r>
      <w:r w:rsidR="00743AFB" w:rsidRPr="00E93253">
        <w:rPr>
          <w:rFonts w:ascii="Calibri" w:hAnsi="Calibri" w:cs="Calibri"/>
        </w:rPr>
        <w:t xml:space="preserve"> </w:t>
      </w:r>
      <w:r w:rsidR="00E82938" w:rsidRPr="00E93253">
        <w:rPr>
          <w:rFonts w:ascii="Calibri" w:hAnsi="Calibri" w:cs="Calibri"/>
        </w:rPr>
        <w:t>Localisation des actions avec parcelles cadastrales et contours Natura 2000</w:t>
      </w:r>
    </w:p>
    <w:p w14:paraId="58251C72" w14:textId="69F7F61D" w:rsidR="00C71316" w:rsidRPr="00E93253" w:rsidRDefault="00A72960" w:rsidP="00E82938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E93253">
        <w:rPr>
          <w:rFonts w:ascii="Calibri" w:hAnsi="Calibri" w:cs="Calibri"/>
        </w:rPr>
        <w:t>Tableau</w:t>
      </w:r>
      <w:r w:rsidR="00743AFB" w:rsidRPr="00E93253">
        <w:rPr>
          <w:rFonts w:ascii="Calibri" w:hAnsi="Calibri" w:cs="Calibri"/>
        </w:rPr>
        <w:t>(</w:t>
      </w:r>
      <w:r w:rsidR="00D06805" w:rsidRPr="00E93253">
        <w:rPr>
          <w:rFonts w:ascii="Calibri" w:hAnsi="Calibri" w:cs="Calibri"/>
        </w:rPr>
        <w:t>x</w:t>
      </w:r>
      <w:r w:rsidR="00743AFB" w:rsidRPr="00E93253">
        <w:rPr>
          <w:rFonts w:ascii="Calibri" w:hAnsi="Calibri" w:cs="Calibri"/>
        </w:rPr>
        <w:t>)</w:t>
      </w:r>
      <w:r w:rsidR="006E1CFB" w:rsidRPr="00E93253">
        <w:rPr>
          <w:rFonts w:ascii="Calibri" w:hAnsi="Calibri" w:cs="Calibri"/>
        </w:rPr>
        <w:t> :</w:t>
      </w:r>
      <w:r w:rsidR="00E82938" w:rsidRPr="00E93253">
        <w:rPr>
          <w:rFonts w:ascii="Calibri" w:hAnsi="Calibri" w:cs="Calibri"/>
        </w:rPr>
        <w:t xml:space="preserve"> </w:t>
      </w:r>
      <w:r w:rsidR="006E1CFB" w:rsidRPr="00E93253">
        <w:rPr>
          <w:rFonts w:ascii="Calibri" w:hAnsi="Calibri" w:cs="Calibri"/>
        </w:rPr>
        <w:t>p</w:t>
      </w:r>
      <w:r w:rsidRPr="00E93253">
        <w:rPr>
          <w:rFonts w:ascii="Calibri" w:hAnsi="Calibri" w:cs="Calibri"/>
        </w:rPr>
        <w:t xml:space="preserve">rogramme </w:t>
      </w:r>
      <w:r w:rsidR="006E1CFB" w:rsidRPr="00E93253">
        <w:rPr>
          <w:rFonts w:ascii="Calibri" w:hAnsi="Calibri" w:cs="Calibri"/>
        </w:rPr>
        <w:t>des actions par année</w:t>
      </w:r>
      <w:r w:rsidR="000A5F74" w:rsidRPr="00E93253">
        <w:rPr>
          <w:rFonts w:ascii="Calibri" w:hAnsi="Calibri" w:cs="Calibri"/>
        </w:rPr>
        <w:t xml:space="preserve"> (avec </w:t>
      </w:r>
      <w:r w:rsidR="00B2521C" w:rsidRPr="00E93253">
        <w:rPr>
          <w:rFonts w:ascii="Calibri" w:hAnsi="Calibri" w:cs="Calibri"/>
        </w:rPr>
        <w:t>date de début et date de fin des action</w:t>
      </w:r>
      <w:r w:rsidR="000A5F74" w:rsidRPr="00E93253">
        <w:rPr>
          <w:rFonts w:ascii="Calibri" w:hAnsi="Calibri" w:cs="Calibri"/>
        </w:rPr>
        <w:t>s</w:t>
      </w:r>
      <w:r w:rsidR="007877B1">
        <w:rPr>
          <w:rFonts w:ascii="Calibri" w:hAnsi="Calibri" w:cs="Calibri"/>
        </w:rPr>
        <w:t xml:space="preserve">) </w:t>
      </w:r>
      <w:r w:rsidR="006E1CFB" w:rsidRPr="00E93253">
        <w:rPr>
          <w:rFonts w:ascii="Calibri" w:hAnsi="Calibri" w:cs="Calibri"/>
        </w:rPr>
        <w:t xml:space="preserve">: </w:t>
      </w:r>
      <w:r w:rsidR="006E603C" w:rsidRPr="00E93253">
        <w:rPr>
          <w:rFonts w:ascii="Calibri" w:hAnsi="Calibri" w:cs="Calibri"/>
        </w:rPr>
        <w:t>actions</w:t>
      </w:r>
      <w:r w:rsidR="000A5F74" w:rsidRPr="00E93253">
        <w:rPr>
          <w:rFonts w:ascii="Calibri" w:hAnsi="Calibri" w:cs="Calibri"/>
        </w:rPr>
        <w:t xml:space="preserve"> </w:t>
      </w:r>
      <w:r w:rsidR="0045663B" w:rsidRPr="00E93253">
        <w:rPr>
          <w:rFonts w:ascii="Calibri" w:hAnsi="Calibri" w:cs="Calibri"/>
        </w:rPr>
        <w:t>prévues, surfaces</w:t>
      </w:r>
      <w:r w:rsidRPr="00E93253">
        <w:rPr>
          <w:rFonts w:ascii="Calibri" w:hAnsi="Calibri" w:cs="Calibri"/>
        </w:rPr>
        <w:t xml:space="preserve"> concerné</w:t>
      </w:r>
      <w:r w:rsidR="006E603C" w:rsidRPr="00E93253">
        <w:rPr>
          <w:rFonts w:ascii="Calibri" w:hAnsi="Calibri" w:cs="Calibri"/>
        </w:rPr>
        <w:t>e</w:t>
      </w:r>
      <w:r w:rsidRPr="00E93253">
        <w:rPr>
          <w:rFonts w:ascii="Calibri" w:hAnsi="Calibri" w:cs="Calibri"/>
        </w:rPr>
        <w:t>s</w:t>
      </w:r>
      <w:r w:rsidR="000A5F74" w:rsidRPr="00E93253">
        <w:rPr>
          <w:rFonts w:ascii="Calibri" w:hAnsi="Calibri" w:cs="Calibri"/>
        </w:rPr>
        <w:t>, d</w:t>
      </w:r>
      <w:r w:rsidRPr="00E93253">
        <w:rPr>
          <w:rFonts w:ascii="Calibri" w:hAnsi="Calibri" w:cs="Calibri"/>
        </w:rPr>
        <w:t>étail des montants</w:t>
      </w:r>
    </w:p>
    <w:p w14:paraId="2821BA46" w14:textId="44651925" w:rsidR="0062379F" w:rsidRPr="007B3FA3" w:rsidRDefault="00E93253" w:rsidP="0062379F">
      <w:pPr>
        <w:rPr>
          <w:rFonts w:ascii="Calibri" w:hAnsi="Calibri" w:cs="Calibri"/>
          <w:i/>
          <w:iCs/>
          <w:u w:val="single"/>
        </w:rPr>
      </w:pPr>
      <w:r w:rsidRPr="007B3FA3">
        <w:rPr>
          <w:rFonts w:ascii="Calibri" w:hAnsi="Calibri" w:cs="Calibri"/>
          <w:i/>
          <w:iCs/>
          <w:u w:val="single"/>
        </w:rPr>
        <w:t>Cas particulier :</w:t>
      </w:r>
    </w:p>
    <w:p w14:paraId="2719FCD7" w14:textId="2B91AF0A" w:rsidR="00E93253" w:rsidRPr="00E93253" w:rsidRDefault="00AE1E9D" w:rsidP="00AE1E9D">
      <w:pPr>
        <w:rPr>
          <w:rFonts w:ascii="Calibri" w:hAnsi="Calibri" w:cs="Calibri"/>
        </w:rPr>
      </w:pPr>
      <w:r w:rsidRPr="00AE1E9D">
        <w:rPr>
          <w:rFonts w:ascii="Calibri" w:hAnsi="Calibri" w:cs="Calibri"/>
        </w:rPr>
        <w:t xml:space="preserve">Si le contrat comprend une action de type </w:t>
      </w:r>
      <w:r w:rsidRPr="00AE1E9D">
        <w:rPr>
          <w:rFonts w:ascii="Calibri" w:hAnsi="Calibri" w:cs="Calibri"/>
          <w:b/>
          <w:bCs/>
        </w:rPr>
        <w:t>N01Pi</w:t>
      </w:r>
      <w:r w:rsidRPr="00AE1E9D">
        <w:rPr>
          <w:rFonts w:ascii="Calibri" w:hAnsi="Calibri" w:cs="Calibri"/>
        </w:rPr>
        <w:t xml:space="preserve"> ou </w:t>
      </w:r>
      <w:r w:rsidRPr="00AE1E9D">
        <w:rPr>
          <w:rFonts w:ascii="Calibri" w:hAnsi="Calibri" w:cs="Calibri"/>
          <w:b/>
          <w:bCs/>
        </w:rPr>
        <w:t>N02Pi</w:t>
      </w:r>
      <w:r w:rsidRPr="00AE1E9D">
        <w:rPr>
          <w:rFonts w:ascii="Calibri" w:hAnsi="Calibri" w:cs="Calibri"/>
        </w:rPr>
        <w:t>, les modalités de gestion après le chantier d’ouverture doivent obligatoirement être précisées dans le mémoire technique.</w:t>
      </w:r>
      <w:r w:rsidRPr="00AE1E9D">
        <w:rPr>
          <w:rFonts w:ascii="Calibri" w:hAnsi="Calibri" w:cs="Calibri"/>
        </w:rPr>
        <w:br/>
        <w:t xml:space="preserve">Cette exigence ne s’applique pas aux contrats qui prévoient déjà une action d’entretien (type </w:t>
      </w:r>
      <w:r w:rsidRPr="00AE1E9D">
        <w:rPr>
          <w:rFonts w:ascii="Calibri" w:hAnsi="Calibri" w:cs="Calibri"/>
          <w:b/>
          <w:bCs/>
        </w:rPr>
        <w:t>N03Pi, N03Ri, N04R ou N05R</w:t>
      </w:r>
      <w:r w:rsidRPr="00AE1E9D">
        <w:rPr>
          <w:rFonts w:ascii="Calibri" w:hAnsi="Calibri" w:cs="Calibri"/>
        </w:rPr>
        <w:t>).</w:t>
      </w:r>
    </w:p>
    <w:sectPr w:rsidR="00E93253" w:rsidRPr="00E9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939"/>
    <w:multiLevelType w:val="hybridMultilevel"/>
    <w:tmpl w:val="14C4E022"/>
    <w:lvl w:ilvl="0" w:tplc="AE7EB4EA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E40696"/>
    <w:multiLevelType w:val="hybridMultilevel"/>
    <w:tmpl w:val="6B586F10"/>
    <w:lvl w:ilvl="0" w:tplc="FFFFFFFF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6900419">
    <w:abstractNumId w:val="0"/>
  </w:num>
  <w:num w:numId="2" w16cid:durableId="158892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09"/>
    <w:rsid w:val="000A5F74"/>
    <w:rsid w:val="000C4D3C"/>
    <w:rsid w:val="00167239"/>
    <w:rsid w:val="00180EB4"/>
    <w:rsid w:val="001E0A2F"/>
    <w:rsid w:val="00230298"/>
    <w:rsid w:val="002313DB"/>
    <w:rsid w:val="002B323F"/>
    <w:rsid w:val="002D1C09"/>
    <w:rsid w:val="00307B09"/>
    <w:rsid w:val="00350905"/>
    <w:rsid w:val="00385849"/>
    <w:rsid w:val="00394CC0"/>
    <w:rsid w:val="003B79A6"/>
    <w:rsid w:val="003F5D75"/>
    <w:rsid w:val="0045663B"/>
    <w:rsid w:val="00486580"/>
    <w:rsid w:val="005A5A1C"/>
    <w:rsid w:val="00621976"/>
    <w:rsid w:val="0062379F"/>
    <w:rsid w:val="006542C8"/>
    <w:rsid w:val="00681EC7"/>
    <w:rsid w:val="006E1CFB"/>
    <w:rsid w:val="006E603C"/>
    <w:rsid w:val="006F0CAA"/>
    <w:rsid w:val="006F6B5B"/>
    <w:rsid w:val="00730AF8"/>
    <w:rsid w:val="00743AFB"/>
    <w:rsid w:val="00774761"/>
    <w:rsid w:val="00787388"/>
    <w:rsid w:val="007877B1"/>
    <w:rsid w:val="007A4E2A"/>
    <w:rsid w:val="007B3FA3"/>
    <w:rsid w:val="007F5B86"/>
    <w:rsid w:val="008626CD"/>
    <w:rsid w:val="008823D1"/>
    <w:rsid w:val="00882AF3"/>
    <w:rsid w:val="009C2C0E"/>
    <w:rsid w:val="00A72960"/>
    <w:rsid w:val="00AC33A9"/>
    <w:rsid w:val="00AE1E9D"/>
    <w:rsid w:val="00B2521C"/>
    <w:rsid w:val="00BD7658"/>
    <w:rsid w:val="00C271DA"/>
    <w:rsid w:val="00C71316"/>
    <w:rsid w:val="00CC7CB8"/>
    <w:rsid w:val="00D06805"/>
    <w:rsid w:val="00DA3336"/>
    <w:rsid w:val="00E3770A"/>
    <w:rsid w:val="00E47E8F"/>
    <w:rsid w:val="00E60740"/>
    <w:rsid w:val="00E82938"/>
    <w:rsid w:val="00E84B17"/>
    <w:rsid w:val="00E93253"/>
    <w:rsid w:val="00EB5DCF"/>
    <w:rsid w:val="00F900A7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837"/>
  <w15:chartTrackingRefBased/>
  <w15:docId w15:val="{1B6882EC-EF70-4182-9A69-8A39C2E0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1C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1C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1C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1C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1C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1C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1C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1C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1C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C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MASSALOUX</dc:creator>
  <cp:keywords/>
  <dc:description/>
  <cp:lastModifiedBy>Helene DUVOISIN</cp:lastModifiedBy>
  <cp:revision>6</cp:revision>
  <dcterms:created xsi:type="dcterms:W3CDTF">2026-04-16T10:01:00Z</dcterms:created>
  <dcterms:modified xsi:type="dcterms:W3CDTF">2026-06-30T09:42:00Z</dcterms:modified>
</cp:coreProperties>
</file>