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036F2" w14:textId="77777777" w:rsidR="004D3F34" w:rsidRDefault="004D3F34"/>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4560"/>
      </w:tblGrid>
      <w:tr w:rsidR="004D3F34" w14:paraId="352E0CA7" w14:textId="77777777">
        <w:tc>
          <w:tcPr>
            <w:tcW w:w="4440" w:type="dxa"/>
            <w:shd w:val="clear" w:color="auto" w:fill="auto"/>
            <w:tcMar>
              <w:top w:w="100" w:type="dxa"/>
              <w:left w:w="100" w:type="dxa"/>
              <w:bottom w:w="100" w:type="dxa"/>
              <w:right w:w="100" w:type="dxa"/>
            </w:tcMar>
          </w:tcPr>
          <w:p w14:paraId="6AE89FA7" w14:textId="77777777" w:rsidR="004D3F34" w:rsidRDefault="004D3F34">
            <w:pPr>
              <w:widowControl w:val="0"/>
              <w:pBdr>
                <w:top w:val="nil"/>
                <w:left w:val="nil"/>
                <w:bottom w:val="nil"/>
                <w:right w:val="nil"/>
                <w:between w:val="nil"/>
              </w:pBdr>
              <w:spacing w:line="240" w:lineRule="auto"/>
            </w:pPr>
          </w:p>
          <w:p w14:paraId="7941BD47" w14:textId="77777777" w:rsidR="004D3F34" w:rsidRDefault="00B21181">
            <w:pPr>
              <w:widowControl w:val="0"/>
              <w:pBdr>
                <w:top w:val="nil"/>
                <w:left w:val="nil"/>
                <w:bottom w:val="nil"/>
                <w:right w:val="nil"/>
                <w:between w:val="nil"/>
              </w:pBdr>
              <w:spacing w:line="240" w:lineRule="auto"/>
            </w:pPr>
            <w:r>
              <w:rPr>
                <w:noProof/>
              </w:rPr>
              <w:drawing>
                <wp:anchor distT="114300" distB="114300" distL="114300" distR="114300" simplePos="0" relativeHeight="251658240" behindDoc="0" locked="0" layoutInCell="1" hidden="0" allowOverlap="1" wp14:anchorId="2CAEF9C0" wp14:editId="4FB00980">
                  <wp:simplePos x="0" y="0"/>
                  <wp:positionH relativeFrom="column">
                    <wp:posOffset>47626</wp:posOffset>
                  </wp:positionH>
                  <wp:positionV relativeFrom="paragraph">
                    <wp:posOffset>248934</wp:posOffset>
                  </wp:positionV>
                  <wp:extent cx="2562666" cy="1245491"/>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562666" cy="1245491"/>
                          </a:xfrm>
                          <a:prstGeom prst="rect">
                            <a:avLst/>
                          </a:prstGeom>
                          <a:ln/>
                        </pic:spPr>
                      </pic:pic>
                    </a:graphicData>
                  </a:graphic>
                </wp:anchor>
              </w:drawing>
            </w:r>
          </w:p>
        </w:tc>
        <w:tc>
          <w:tcPr>
            <w:tcW w:w="4560" w:type="dxa"/>
            <w:shd w:val="clear" w:color="auto" w:fill="auto"/>
            <w:tcMar>
              <w:top w:w="100" w:type="dxa"/>
              <w:left w:w="100" w:type="dxa"/>
              <w:bottom w:w="100" w:type="dxa"/>
              <w:right w:w="100" w:type="dxa"/>
            </w:tcMar>
          </w:tcPr>
          <w:p w14:paraId="6A07577C" w14:textId="77777777" w:rsidR="004D3F34" w:rsidRDefault="00B21181">
            <w:pPr>
              <w:widowControl w:val="0"/>
              <w:pBdr>
                <w:top w:val="nil"/>
                <w:left w:val="nil"/>
                <w:bottom w:val="nil"/>
                <w:right w:val="nil"/>
                <w:between w:val="nil"/>
              </w:pBdr>
              <w:spacing w:line="240" w:lineRule="auto"/>
              <w:rPr>
                <w:sz w:val="40"/>
                <w:szCs w:val="40"/>
              </w:rPr>
            </w:pPr>
            <w:r>
              <w:rPr>
                <w:b/>
                <w:bCs/>
                <w:sz w:val="40"/>
                <w:szCs w:val="40"/>
              </w:rPr>
              <w:t>APPEL A MANIFESTATION D’INTERETS</w:t>
            </w:r>
            <w:r>
              <w:rPr>
                <w:sz w:val="40"/>
                <w:szCs w:val="40"/>
              </w:rPr>
              <w:t xml:space="preserve"> </w:t>
            </w:r>
          </w:p>
          <w:p w14:paraId="36B41247" w14:textId="77777777" w:rsidR="004D3F34" w:rsidRDefault="00B21181">
            <w:pPr>
              <w:widowControl w:val="0"/>
              <w:pBdr>
                <w:top w:val="nil"/>
                <w:left w:val="nil"/>
                <w:bottom w:val="nil"/>
                <w:right w:val="nil"/>
                <w:between w:val="nil"/>
              </w:pBdr>
              <w:spacing w:line="240" w:lineRule="auto"/>
              <w:rPr>
                <w:sz w:val="40"/>
                <w:szCs w:val="40"/>
              </w:rPr>
            </w:pPr>
            <w:r>
              <w:rPr>
                <w:sz w:val="30"/>
                <w:szCs w:val="30"/>
              </w:rPr>
              <w:t>“Favoriser la résilience de l’entreprise par la RSE - Référencement de labels et d’offres d’accompagnement RSE”</w:t>
            </w:r>
            <w:r>
              <w:rPr>
                <w:sz w:val="40"/>
                <w:szCs w:val="40"/>
              </w:rPr>
              <w:t xml:space="preserve"> </w:t>
            </w:r>
          </w:p>
        </w:tc>
      </w:tr>
      <w:tr w:rsidR="004D3F34" w14:paraId="1588EF5A" w14:textId="77777777">
        <w:trPr>
          <w:trHeight w:val="420"/>
        </w:trPr>
        <w:tc>
          <w:tcPr>
            <w:tcW w:w="9000" w:type="dxa"/>
            <w:gridSpan w:val="2"/>
            <w:shd w:val="clear" w:color="auto" w:fill="auto"/>
            <w:tcMar>
              <w:top w:w="100" w:type="dxa"/>
              <w:left w:w="100" w:type="dxa"/>
              <w:bottom w:w="100" w:type="dxa"/>
              <w:right w:w="100" w:type="dxa"/>
            </w:tcMar>
          </w:tcPr>
          <w:p w14:paraId="42A83ADC" w14:textId="77777777" w:rsidR="004D3F34" w:rsidRDefault="00B21181">
            <w:pPr>
              <w:widowControl w:val="0"/>
              <w:spacing w:line="240" w:lineRule="auto"/>
              <w:jc w:val="center"/>
              <w:rPr>
                <w:b/>
                <w:bCs/>
                <w:sz w:val="40"/>
                <w:szCs w:val="40"/>
              </w:rPr>
            </w:pPr>
            <w:r>
              <w:rPr>
                <w:b/>
                <w:bCs/>
                <w:sz w:val="40"/>
                <w:szCs w:val="40"/>
              </w:rPr>
              <w:t xml:space="preserve">DOSSIER DE CANDIDATURE </w:t>
            </w:r>
          </w:p>
          <w:p w14:paraId="4AE6DBBE" w14:textId="77777777" w:rsidR="004D3F34" w:rsidRDefault="00B21181">
            <w:pPr>
              <w:widowControl w:val="0"/>
              <w:spacing w:line="240" w:lineRule="auto"/>
              <w:jc w:val="center"/>
              <w:rPr>
                <w:b/>
                <w:bCs/>
                <w:sz w:val="40"/>
                <w:szCs w:val="40"/>
              </w:rPr>
            </w:pPr>
            <w:r>
              <w:rPr>
                <w:b/>
                <w:bCs/>
                <w:sz w:val="40"/>
                <w:szCs w:val="40"/>
              </w:rPr>
              <w:t xml:space="preserve">OFFRES D’ACCOMPAGNEMENT </w:t>
            </w:r>
          </w:p>
        </w:tc>
      </w:tr>
    </w:tbl>
    <w:p w14:paraId="415315AE" w14:textId="77777777" w:rsidR="004D3F34" w:rsidRDefault="00B21181">
      <w:pPr>
        <w:spacing w:before="240" w:after="240"/>
        <w:jc w:val="both"/>
      </w:pPr>
      <w:r>
        <w:t xml:space="preserve"> Appel à Manifestation d’intérêts ouvert jusqu’au 31 mars 2027 avec deux dates de relevés de dossier : </w:t>
      </w:r>
    </w:p>
    <w:p w14:paraId="2B7380B7" w14:textId="77777777" w:rsidR="004D3F34" w:rsidRDefault="00B21181">
      <w:pPr>
        <w:numPr>
          <w:ilvl w:val="0"/>
          <w:numId w:val="6"/>
        </w:numPr>
        <w:spacing w:before="240"/>
        <w:jc w:val="both"/>
      </w:pPr>
      <w:proofErr w:type="gramStart"/>
      <w:r>
        <w:t>le</w:t>
      </w:r>
      <w:proofErr w:type="gramEnd"/>
      <w:r>
        <w:t xml:space="preserve"> 30 Avril 2026 </w:t>
      </w:r>
    </w:p>
    <w:p w14:paraId="091DB16B" w14:textId="77777777" w:rsidR="004D3F34" w:rsidRDefault="00B21181">
      <w:pPr>
        <w:numPr>
          <w:ilvl w:val="0"/>
          <w:numId w:val="6"/>
        </w:numPr>
        <w:spacing w:after="240"/>
        <w:jc w:val="both"/>
      </w:pPr>
      <w:proofErr w:type="gramStart"/>
      <w:r>
        <w:t>le</w:t>
      </w:r>
      <w:proofErr w:type="gramEnd"/>
      <w:r>
        <w:t xml:space="preserve"> 30 septembre 2026</w:t>
      </w:r>
    </w:p>
    <w:p w14:paraId="532C0D8B" w14:textId="77777777" w:rsidR="004D3F34" w:rsidRDefault="00B21181">
      <w:pPr>
        <w:spacing w:before="240" w:after="240"/>
        <w:ind w:left="566" w:hanging="566"/>
        <w:jc w:val="both"/>
      </w:pPr>
      <w:r>
        <w:t>Dossier à renvoyer la Région Nouvelle-Aquitaine :</w:t>
      </w:r>
    </w:p>
    <w:p w14:paraId="5C1065C3" w14:textId="77777777" w:rsidR="004D3F34" w:rsidRDefault="00B21181">
      <w:pPr>
        <w:numPr>
          <w:ilvl w:val="0"/>
          <w:numId w:val="3"/>
        </w:numPr>
        <w:spacing w:before="240"/>
        <w:jc w:val="both"/>
      </w:pPr>
      <w:proofErr w:type="gramStart"/>
      <w:r>
        <w:t>par</w:t>
      </w:r>
      <w:proofErr w:type="gramEnd"/>
      <w:r>
        <w:t xml:space="preserve"> mail au format numérique pour tous les fichiers</w:t>
      </w:r>
    </w:p>
    <w:p w14:paraId="7C1CC2A0" w14:textId="77777777" w:rsidR="004D3F34" w:rsidRDefault="00B21181">
      <w:pPr>
        <w:numPr>
          <w:ilvl w:val="0"/>
          <w:numId w:val="3"/>
        </w:numPr>
        <w:jc w:val="both"/>
      </w:pPr>
      <w:proofErr w:type="gramStart"/>
      <w:r>
        <w:t>à</w:t>
      </w:r>
      <w:proofErr w:type="gramEnd"/>
      <w:r>
        <w:t xml:space="preserve"> l’adresse : rse@nouvelle-aquitaine.fr</w:t>
      </w:r>
    </w:p>
    <w:p w14:paraId="76637DB1" w14:textId="77777777" w:rsidR="004D3F34" w:rsidRDefault="00B21181">
      <w:pPr>
        <w:numPr>
          <w:ilvl w:val="0"/>
          <w:numId w:val="3"/>
        </w:numPr>
        <w:jc w:val="both"/>
      </w:pPr>
      <w:proofErr w:type="gramStart"/>
      <w:r>
        <w:t>nommés</w:t>
      </w:r>
      <w:proofErr w:type="gramEnd"/>
      <w:r>
        <w:t xml:space="preserve"> pour toutes les pièces: « Nom structure _Nom pièce jointe »</w:t>
      </w:r>
    </w:p>
    <w:p w14:paraId="61D9DC05" w14:textId="77777777" w:rsidR="004D3F34" w:rsidRDefault="00B21181">
      <w:pPr>
        <w:numPr>
          <w:ilvl w:val="0"/>
          <w:numId w:val="3"/>
        </w:numPr>
        <w:spacing w:after="240"/>
        <w:jc w:val="both"/>
      </w:pPr>
      <w:proofErr w:type="gramStart"/>
      <w:r>
        <w:t>dont</w:t>
      </w:r>
      <w:proofErr w:type="gramEnd"/>
      <w:r>
        <w:t xml:space="preserve"> le présent formulaire renseigné au format WORD</w:t>
      </w:r>
    </w:p>
    <w:p w14:paraId="7DDA9B3B" w14:textId="77777777" w:rsidR="004D3F34" w:rsidRDefault="00B21181">
      <w:pPr>
        <w:spacing w:before="240" w:after="240"/>
        <w:jc w:val="both"/>
      </w:pPr>
      <w:r>
        <w:rPr>
          <w:b/>
          <w:bCs/>
          <w:sz w:val="40"/>
          <w:szCs w:val="40"/>
          <w:u w:val="single"/>
        </w:rPr>
        <w:t xml:space="preserve">ELEMENTS CONSTITUTIFS DE LA DEMANDE </w:t>
      </w:r>
    </w:p>
    <w:p w14:paraId="64443948" w14:textId="77777777" w:rsidR="00B21181" w:rsidRDefault="00B21181" w:rsidP="00B21181">
      <w:pPr>
        <w:pStyle w:val="Paragraphedeliste"/>
        <w:numPr>
          <w:ilvl w:val="0"/>
          <w:numId w:val="9"/>
        </w:numPr>
        <w:jc w:val="both"/>
      </w:pPr>
      <w:r>
        <w:t xml:space="preserve">Le dossier de candidature ci-après </w:t>
      </w:r>
    </w:p>
    <w:p w14:paraId="5A2DC3AB" w14:textId="77777777" w:rsidR="00B21181" w:rsidRDefault="00B21181" w:rsidP="00B21181">
      <w:pPr>
        <w:pStyle w:val="Paragraphedeliste"/>
        <w:numPr>
          <w:ilvl w:val="0"/>
          <w:numId w:val="9"/>
        </w:numPr>
        <w:jc w:val="both"/>
      </w:pPr>
      <w:r>
        <w:t>Les statuts de la structure</w:t>
      </w:r>
    </w:p>
    <w:p w14:paraId="1A1FED48" w14:textId="77777777" w:rsidR="00B21181" w:rsidRDefault="00B21181" w:rsidP="00B21181">
      <w:pPr>
        <w:pStyle w:val="Paragraphedeliste"/>
        <w:numPr>
          <w:ilvl w:val="0"/>
          <w:numId w:val="9"/>
        </w:numPr>
        <w:jc w:val="both"/>
      </w:pPr>
      <w:r>
        <w:t xml:space="preserve">La liste d’entreprises/associations régionales déjà accompagnées par département </w:t>
      </w:r>
    </w:p>
    <w:p w14:paraId="660122E7" w14:textId="0C5E5643" w:rsidR="004D3F34" w:rsidRDefault="00B21181" w:rsidP="00B21181">
      <w:pPr>
        <w:pStyle w:val="Paragraphedeliste"/>
        <w:numPr>
          <w:ilvl w:val="0"/>
          <w:numId w:val="9"/>
        </w:numPr>
        <w:jc w:val="both"/>
      </w:pPr>
      <w:r>
        <w:t>Références de PME ou associations</w:t>
      </w:r>
    </w:p>
    <w:p w14:paraId="38CCEE64" w14:textId="77777777" w:rsidR="00B21181" w:rsidRDefault="00B21181" w:rsidP="00B21181">
      <w:pPr>
        <w:pStyle w:val="Paragraphedeliste"/>
        <w:numPr>
          <w:ilvl w:val="0"/>
          <w:numId w:val="9"/>
        </w:numPr>
        <w:jc w:val="both"/>
      </w:pPr>
      <w:r>
        <w:t xml:space="preserve">CV des principaux intervenants </w:t>
      </w:r>
    </w:p>
    <w:p w14:paraId="57A470DF" w14:textId="2817EC31" w:rsidR="004D3F34" w:rsidRDefault="00B21181" w:rsidP="00B21181">
      <w:pPr>
        <w:pStyle w:val="Paragraphedeliste"/>
        <w:numPr>
          <w:ilvl w:val="0"/>
          <w:numId w:val="9"/>
        </w:numPr>
        <w:jc w:val="both"/>
      </w:pPr>
      <w:r>
        <w:t xml:space="preserve">Exemples d’outils et supports mobilisés par l’offre </w:t>
      </w:r>
    </w:p>
    <w:p w14:paraId="5A8B0BDA" w14:textId="57357C77" w:rsidR="004D3F34" w:rsidRDefault="00B21181" w:rsidP="00B21181">
      <w:pPr>
        <w:pStyle w:val="Paragraphedeliste"/>
        <w:numPr>
          <w:ilvl w:val="0"/>
          <w:numId w:val="9"/>
        </w:numPr>
        <w:jc w:val="both"/>
      </w:pPr>
      <w:r>
        <w:t>Exemple de livrables</w:t>
      </w:r>
    </w:p>
    <w:p w14:paraId="2352992B" w14:textId="08767813" w:rsidR="004D3F34" w:rsidRDefault="00B21181" w:rsidP="00B21181">
      <w:pPr>
        <w:pStyle w:val="Paragraphedeliste"/>
        <w:numPr>
          <w:ilvl w:val="0"/>
          <w:numId w:val="9"/>
        </w:numPr>
        <w:jc w:val="both"/>
      </w:pPr>
      <w:r>
        <w:t xml:space="preserve">Exemples de supports de dissémination, promotion </w:t>
      </w:r>
    </w:p>
    <w:p w14:paraId="32CABA79" w14:textId="77777777" w:rsidR="004D3F34" w:rsidRDefault="00B21181">
      <w:pPr>
        <w:spacing w:before="240" w:after="240"/>
        <w:jc w:val="both"/>
        <w:rPr>
          <w:b/>
          <w:bCs/>
        </w:rPr>
      </w:pPr>
      <w:r>
        <w:rPr>
          <w:b/>
          <w:bCs/>
        </w:rPr>
        <w:t>Consentement à l’utilisation des données personnelles :</w:t>
      </w:r>
    </w:p>
    <w:p w14:paraId="2660821C" w14:textId="77777777" w:rsidR="004D3F34" w:rsidRDefault="00B21181" w:rsidP="00B21181">
      <w:pPr>
        <w:pStyle w:val="Paragraphedeliste"/>
        <w:numPr>
          <w:ilvl w:val="0"/>
          <w:numId w:val="8"/>
        </w:numPr>
        <w:spacing w:before="240" w:after="240"/>
        <w:jc w:val="both"/>
      </w:pPr>
      <w:r>
        <w:t xml:space="preserve">J’autorise la Région Nouvelle-Aquitaine à utiliser mes données personnelles pour favoriser les échanges entre porteurs de projet et avec les acteurs régionaux. Ces données pourront également être utilisées pour vous informer des actualités et </w:t>
      </w:r>
      <w:r>
        <w:lastRenderedPageBreak/>
        <w:t>évènements de la Région et de ses partenaires, ainsi qu’à des fins d’évaluation statistiques.</w:t>
      </w:r>
    </w:p>
    <w:p w14:paraId="5F6C30F4" w14:textId="0F16A85F" w:rsidR="004D3F34" w:rsidRDefault="00B21181">
      <w:pPr>
        <w:spacing w:before="240" w:after="240"/>
        <w:jc w:val="both"/>
      </w:pPr>
      <w:r>
        <w:t xml:space="preserve">Les données personnelles concernées sont : </w:t>
      </w:r>
      <w:proofErr w:type="spellStart"/>
      <w:r>
        <w:t>Nom&amp;Prénom</w:t>
      </w:r>
      <w:proofErr w:type="spellEnd"/>
      <w:r>
        <w:t xml:space="preserve">, </w:t>
      </w:r>
      <w:proofErr w:type="gramStart"/>
      <w:r>
        <w:t>email</w:t>
      </w:r>
      <w:proofErr w:type="gramEnd"/>
      <w:r>
        <w:t xml:space="preserve">, adresse, numéro de téléphone et photo de votre structure. Vous pouvez à tout moment exercer vos droits de rectification, suppression à l’adresse suivante : dpo@nouvelle-aquitaine.fr </w:t>
      </w:r>
    </w:p>
    <w:p w14:paraId="549EF71A" w14:textId="77777777" w:rsidR="004D3F34" w:rsidRDefault="00B21181" w:rsidP="00B21181">
      <w:pPr>
        <w:spacing w:before="240" w:after="240"/>
        <w:jc w:val="both"/>
        <w:rPr>
          <w:color w:val="1155CC"/>
        </w:rPr>
      </w:pPr>
      <w:r>
        <w:t>Lien politique générale de protection des données :</w:t>
      </w:r>
      <w:hyperlink r:id="rId6">
        <w:r>
          <w:rPr>
            <w:color w:val="1155CC"/>
            <w:u w:val="single"/>
          </w:rPr>
          <w:t xml:space="preserve"> https://www.nouvelle-aquitaine.fr/protection-donnees-personnelles.html</w:t>
        </w:r>
      </w:hyperlink>
    </w:p>
    <w:p w14:paraId="717A80F3" w14:textId="77777777" w:rsidR="004D3F34" w:rsidRDefault="00B21181">
      <w:pPr>
        <w:pStyle w:val="Titre1"/>
        <w:rPr>
          <w:b/>
          <w:bCs/>
          <w:u w:val="single"/>
        </w:rPr>
      </w:pPr>
      <w:bookmarkStart w:id="0" w:name="_yb6on549mgj" w:colFirst="0" w:colLast="0"/>
      <w:bookmarkEnd w:id="0"/>
      <w:r>
        <w:rPr>
          <w:b/>
          <w:bCs/>
          <w:u w:val="single"/>
        </w:rPr>
        <w:t xml:space="preserve">Partie 1 - IDENTIFICATION DU CANDIDAT </w:t>
      </w:r>
    </w:p>
    <w:p w14:paraId="03B1E8AF" w14:textId="77777777" w:rsidR="004D3F34" w:rsidRDefault="00B21181">
      <w:pPr>
        <w:spacing w:before="240" w:after="240"/>
        <w:jc w:val="both"/>
      </w:pPr>
      <w:r>
        <w:t xml:space="preserve">Les candidatures peuvent être portées par des organisations agissant en Nouvelle-Aquitaine sans obligation d’y avoir son siège social comprenant des organisations représentatives d’entreprises telles que les fédérations professionnelles, clusters, technopoles, pôles de compétitivité ou clubs d’entreprises, associations dont l’objet social est d’agir sur les enjeux économiques, sociaux, environnementaux ou </w:t>
      </w:r>
      <w:proofErr w:type="spellStart"/>
      <w:proofErr w:type="gramStart"/>
      <w:r>
        <w:t>sociétaux,ou</w:t>
      </w:r>
      <w:proofErr w:type="spellEnd"/>
      <w:proofErr w:type="gramEnd"/>
      <w:r>
        <w:t xml:space="preserve"> les établissements publics ou collectivités territoriales. </w:t>
      </w:r>
    </w:p>
    <w:tbl>
      <w:tblPr>
        <w:tblStyle w:val="a0"/>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50"/>
        <w:gridCol w:w="2130"/>
        <w:gridCol w:w="5115"/>
      </w:tblGrid>
      <w:tr w:rsidR="004D3F34" w14:paraId="33045977" w14:textId="77777777">
        <w:trPr>
          <w:trHeight w:val="545"/>
        </w:trPr>
        <w:tc>
          <w:tcPr>
            <w:tcW w:w="1650" w:type="dxa"/>
            <w:vMerge w:val="restart"/>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5B384588" w14:textId="77777777" w:rsidR="004D3F34" w:rsidRDefault="00B21181">
            <w:pPr>
              <w:spacing w:before="240" w:after="240"/>
              <w:rPr>
                <w:b/>
                <w:bCs/>
                <w:color w:val="215E99"/>
              </w:rPr>
            </w:pPr>
            <w:r>
              <w:rPr>
                <w:b/>
                <w:bCs/>
                <w:color w:val="215E99"/>
              </w:rPr>
              <w:t>Structure juridique portant la demande</w:t>
            </w:r>
          </w:p>
        </w:tc>
        <w:tc>
          <w:tcPr>
            <w:tcW w:w="2130" w:type="dxa"/>
            <w:tcBorders>
              <w:top w:val="single" w:sz="8" w:space="0" w:color="000000"/>
              <w:left w:val="nil"/>
              <w:bottom w:val="single" w:sz="8" w:space="0" w:color="000000"/>
              <w:right w:val="single" w:sz="8" w:space="0" w:color="000000"/>
            </w:tcBorders>
            <w:shd w:val="clear" w:color="auto" w:fill="F2F2F2"/>
            <w:tcMar>
              <w:top w:w="0" w:type="dxa"/>
              <w:left w:w="100" w:type="dxa"/>
              <w:bottom w:w="0" w:type="dxa"/>
              <w:right w:w="100" w:type="dxa"/>
            </w:tcMar>
          </w:tcPr>
          <w:p w14:paraId="18D068F2" w14:textId="77777777" w:rsidR="004D3F34" w:rsidRDefault="00B21181">
            <w:pPr>
              <w:spacing w:before="240" w:after="240"/>
              <w:jc w:val="both"/>
              <w:rPr>
                <w:b/>
                <w:bCs/>
              </w:rPr>
            </w:pPr>
            <w:r>
              <w:rPr>
                <w:b/>
                <w:bCs/>
              </w:rPr>
              <w:t>Nom</w:t>
            </w:r>
          </w:p>
        </w:tc>
        <w:tc>
          <w:tcPr>
            <w:tcW w:w="511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E56CD08" w14:textId="77777777" w:rsidR="004D3F34" w:rsidRDefault="00B21181">
            <w:pPr>
              <w:spacing w:before="240" w:after="240"/>
              <w:jc w:val="both"/>
            </w:pPr>
            <w:r>
              <w:t xml:space="preserve"> </w:t>
            </w:r>
          </w:p>
        </w:tc>
      </w:tr>
      <w:tr w:rsidR="004D3F34" w14:paraId="4AE4258E" w14:textId="77777777">
        <w:trPr>
          <w:trHeight w:val="28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E8EE7D"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2B121D75" w14:textId="77777777" w:rsidR="004D3F34" w:rsidRDefault="00B21181">
            <w:pPr>
              <w:spacing w:before="240" w:after="240"/>
              <w:jc w:val="both"/>
              <w:rPr>
                <w:b/>
                <w:bCs/>
              </w:rPr>
            </w:pPr>
            <w:r>
              <w:rPr>
                <w:b/>
                <w:bCs/>
              </w:rPr>
              <w:t>Adresse du siège social</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100E87E" w14:textId="77777777" w:rsidR="004D3F34" w:rsidRDefault="00B21181">
            <w:pPr>
              <w:spacing w:before="240" w:after="240"/>
              <w:jc w:val="both"/>
            </w:pPr>
            <w:r>
              <w:t xml:space="preserve"> </w:t>
            </w:r>
          </w:p>
        </w:tc>
      </w:tr>
      <w:tr w:rsidR="004D3F34" w14:paraId="36AC8708" w14:textId="77777777">
        <w:trPr>
          <w:trHeight w:val="410"/>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819520"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5F42AC9D" w14:textId="77777777" w:rsidR="004D3F34" w:rsidRDefault="00B21181">
            <w:pPr>
              <w:spacing w:before="240" w:after="240"/>
              <w:jc w:val="both"/>
              <w:rPr>
                <w:b/>
                <w:bCs/>
              </w:rPr>
            </w:pPr>
            <w:r>
              <w:rPr>
                <w:b/>
                <w:bCs/>
              </w:rPr>
              <w:t>Code postal</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BE4E186" w14:textId="77777777" w:rsidR="004D3F34" w:rsidRDefault="004D3F34">
            <w:pPr>
              <w:spacing w:before="240" w:after="240"/>
            </w:pPr>
          </w:p>
        </w:tc>
      </w:tr>
      <w:tr w:rsidR="004D3F34" w14:paraId="4B752494" w14:textId="77777777">
        <w:trPr>
          <w:trHeight w:val="28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C4FDF9"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074FF88D" w14:textId="77777777" w:rsidR="004D3F34" w:rsidRDefault="00B21181">
            <w:pPr>
              <w:spacing w:before="240" w:after="240"/>
              <w:jc w:val="both"/>
              <w:rPr>
                <w:b/>
                <w:bCs/>
              </w:rPr>
            </w:pPr>
            <w:r>
              <w:rPr>
                <w:b/>
                <w:bCs/>
              </w:rPr>
              <w:t>Commune</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1FEEA74" w14:textId="77777777" w:rsidR="004D3F34" w:rsidRDefault="00B21181">
            <w:pPr>
              <w:spacing w:before="240" w:after="240"/>
            </w:pPr>
            <w:r>
              <w:t xml:space="preserve"> </w:t>
            </w:r>
          </w:p>
        </w:tc>
      </w:tr>
      <w:tr w:rsidR="004D3F34" w14:paraId="64DEB386" w14:textId="77777777">
        <w:trPr>
          <w:trHeight w:val="470"/>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0923B2"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41AB4D03" w14:textId="77777777" w:rsidR="004D3F34" w:rsidRDefault="00B21181">
            <w:pPr>
              <w:spacing w:before="240" w:after="240"/>
              <w:jc w:val="both"/>
              <w:rPr>
                <w:b/>
                <w:bCs/>
              </w:rPr>
            </w:pPr>
            <w:r>
              <w:rPr>
                <w:b/>
                <w:bCs/>
              </w:rPr>
              <w:t>SIRET</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3B654C3" w14:textId="77777777" w:rsidR="004D3F34" w:rsidRDefault="004D3F34">
            <w:pPr>
              <w:spacing w:before="240" w:after="240"/>
            </w:pPr>
          </w:p>
        </w:tc>
      </w:tr>
      <w:tr w:rsidR="004D3F34" w14:paraId="6A981AC7" w14:textId="77777777">
        <w:trPr>
          <w:trHeight w:val="112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9A1117"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078E9166" w14:textId="77777777" w:rsidR="004D3F34" w:rsidRDefault="00B21181">
            <w:pPr>
              <w:spacing w:before="240" w:after="240"/>
              <w:jc w:val="both"/>
              <w:rPr>
                <w:b/>
                <w:bCs/>
              </w:rPr>
            </w:pPr>
            <w:r>
              <w:rPr>
                <w:b/>
                <w:bCs/>
              </w:rPr>
              <w:t>Statut juridique</w:t>
            </w:r>
          </w:p>
          <w:p w14:paraId="036CBB11" w14:textId="77777777" w:rsidR="004D3F34" w:rsidRDefault="00B21181">
            <w:pPr>
              <w:spacing w:before="240" w:after="240"/>
              <w:jc w:val="both"/>
              <w:rPr>
                <w:b/>
                <w:bCs/>
              </w:rPr>
            </w:pPr>
            <w:r>
              <w:rPr>
                <w:b/>
                <w:bCs/>
              </w:rPr>
              <w:t xml:space="preserve"> </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D5139D0" w14:textId="77777777" w:rsidR="004D3F34" w:rsidRDefault="002A5474">
            <w:pPr>
              <w:spacing w:before="240" w:after="240"/>
            </w:pPr>
            <w:sdt>
              <w:sdtPr>
                <w:alias w:val="Configuration 1"/>
                <w:id w:val="464821035"/>
                <w:dropDownList>
                  <w:listItem w:displayText="Association loi 1901" w:value="Association loi 1901"/>
                  <w:listItem w:displayText="Fédération professionnelle" w:value="Fédération professionnelle"/>
                  <w:listItem w:displayText="Cluster / Pôle de compétitivité" w:value="Cluster / Pôle de compétitivité"/>
                  <w:listItem w:displayText="Etablissement public" w:value="Etablissement public"/>
                  <w:listItem w:displayText="Collectivité " w:value="Collectivité "/>
                  <w:listItem w:displayText="Autre " w:value="Autre "/>
                </w:dropDownList>
              </w:sdtPr>
              <w:sdtEndPr/>
              <w:sdtContent>
                <w:r w:rsidR="00B21181">
                  <w:rPr>
                    <w:color w:val="000000"/>
                    <w:shd w:val="clear" w:color="auto" w:fill="E8EAED"/>
                  </w:rPr>
                  <w:t>Association loi 1901</w:t>
                </w:r>
              </w:sdtContent>
            </w:sdt>
          </w:p>
          <w:p w14:paraId="3023DB12" w14:textId="77777777" w:rsidR="004D3F34" w:rsidRDefault="00B21181">
            <w:pPr>
              <w:spacing w:before="240" w:after="240"/>
              <w:jc w:val="both"/>
            </w:pPr>
            <w:r>
              <w:t>Autre (préciser) :</w:t>
            </w:r>
          </w:p>
        </w:tc>
      </w:tr>
      <w:tr w:rsidR="004D3F34" w14:paraId="591FF4F0" w14:textId="77777777">
        <w:trPr>
          <w:trHeight w:val="51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482AF1"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33A459E9" w14:textId="77777777" w:rsidR="004D3F34" w:rsidRDefault="00B21181">
            <w:pPr>
              <w:spacing w:before="240" w:after="240"/>
              <w:jc w:val="both"/>
              <w:rPr>
                <w:b/>
                <w:bCs/>
              </w:rPr>
            </w:pPr>
            <w:r>
              <w:rPr>
                <w:b/>
                <w:bCs/>
              </w:rPr>
              <w:t>Effectifs</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31A0ADF" w14:textId="77777777" w:rsidR="004D3F34" w:rsidRDefault="00B21181">
            <w:pPr>
              <w:spacing w:before="240" w:after="240"/>
              <w:jc w:val="both"/>
            </w:pPr>
            <w:r>
              <w:t xml:space="preserve"> </w:t>
            </w:r>
          </w:p>
        </w:tc>
      </w:tr>
      <w:tr w:rsidR="004D3F34" w14:paraId="4F9FA60C" w14:textId="77777777">
        <w:trPr>
          <w:trHeight w:val="54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04728E"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57AB837B" w14:textId="77777777" w:rsidR="004D3F34" w:rsidRDefault="00B21181">
            <w:pPr>
              <w:spacing w:before="240" w:after="240"/>
              <w:jc w:val="both"/>
              <w:rPr>
                <w:b/>
                <w:bCs/>
              </w:rPr>
            </w:pPr>
            <w:r>
              <w:rPr>
                <w:b/>
                <w:bCs/>
              </w:rPr>
              <w:t xml:space="preserve">Site internet </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9DFF3FA" w14:textId="77777777" w:rsidR="004D3F34" w:rsidRDefault="00B21181">
            <w:pPr>
              <w:spacing w:before="240" w:after="240"/>
              <w:jc w:val="both"/>
            </w:pPr>
            <w:r>
              <w:t xml:space="preserve"> </w:t>
            </w:r>
          </w:p>
        </w:tc>
      </w:tr>
      <w:tr w:rsidR="004D3F34" w14:paraId="71E5A584" w14:textId="77777777">
        <w:trPr>
          <w:trHeight w:val="28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B1E73D"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5600D092" w14:textId="77777777" w:rsidR="004D3F34" w:rsidRDefault="00B21181">
            <w:pPr>
              <w:spacing w:before="240" w:after="240"/>
              <w:jc w:val="both"/>
              <w:rPr>
                <w:b/>
                <w:bCs/>
              </w:rPr>
            </w:pPr>
            <w:r>
              <w:rPr>
                <w:b/>
                <w:bCs/>
              </w:rPr>
              <w:t>Date de création</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84E60D4" w14:textId="77777777" w:rsidR="004D3F34" w:rsidRDefault="00B21181">
            <w:pPr>
              <w:spacing w:before="240" w:after="240"/>
              <w:jc w:val="both"/>
            </w:pPr>
            <w:r>
              <w:t xml:space="preserve"> </w:t>
            </w:r>
          </w:p>
        </w:tc>
      </w:tr>
      <w:tr w:rsidR="004D3F34" w14:paraId="115FD0FD" w14:textId="77777777">
        <w:trPr>
          <w:trHeight w:val="28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0BA694"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64022559" w14:textId="77777777" w:rsidR="004D3F34" w:rsidRDefault="00B21181">
            <w:pPr>
              <w:spacing w:before="240" w:after="240"/>
              <w:jc w:val="both"/>
              <w:rPr>
                <w:b/>
                <w:bCs/>
              </w:rPr>
            </w:pPr>
            <w:r>
              <w:rPr>
                <w:b/>
                <w:bCs/>
              </w:rPr>
              <w:t>Code NAF</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15FC044" w14:textId="77777777" w:rsidR="004D3F34" w:rsidRDefault="00B21181">
            <w:pPr>
              <w:spacing w:before="240" w:after="240"/>
              <w:jc w:val="both"/>
            </w:pPr>
            <w:r>
              <w:t xml:space="preserve"> </w:t>
            </w:r>
          </w:p>
        </w:tc>
      </w:tr>
      <w:tr w:rsidR="004D3F34" w14:paraId="32EEF0EA" w14:textId="77777777">
        <w:trPr>
          <w:trHeight w:val="285"/>
        </w:trPr>
        <w:tc>
          <w:tcPr>
            <w:tcW w:w="1650" w:type="dxa"/>
            <w:vMerge w:val="restart"/>
            <w:tcBorders>
              <w:top w:val="nil"/>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3E13D0C" w14:textId="77777777" w:rsidR="004D3F34" w:rsidRDefault="00B21181">
            <w:pPr>
              <w:spacing w:before="240" w:after="240"/>
              <w:rPr>
                <w:b/>
                <w:bCs/>
                <w:color w:val="215E99"/>
              </w:rPr>
            </w:pPr>
            <w:r>
              <w:rPr>
                <w:b/>
                <w:bCs/>
                <w:color w:val="215E99"/>
              </w:rPr>
              <w:t>Représentant légal</w:t>
            </w: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12EFC59C" w14:textId="77777777" w:rsidR="004D3F34" w:rsidRDefault="00B21181">
            <w:pPr>
              <w:spacing w:before="240" w:after="240"/>
              <w:jc w:val="both"/>
              <w:rPr>
                <w:b/>
                <w:bCs/>
              </w:rPr>
            </w:pPr>
            <w:r>
              <w:rPr>
                <w:b/>
                <w:bCs/>
              </w:rPr>
              <w:t>Civilité</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37CB9C2" w14:textId="77777777" w:rsidR="004D3F34" w:rsidRDefault="00B21181">
            <w:pPr>
              <w:spacing w:before="240" w:after="240"/>
              <w:jc w:val="both"/>
            </w:pPr>
            <w:r>
              <w:t>Madame / Monsieur</w:t>
            </w:r>
          </w:p>
        </w:tc>
      </w:tr>
      <w:tr w:rsidR="004D3F34" w14:paraId="1CB6A075"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9D05A5"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09EE4D1B" w14:textId="77777777" w:rsidR="004D3F34" w:rsidRDefault="00B21181">
            <w:pPr>
              <w:spacing w:before="240" w:after="240"/>
              <w:jc w:val="both"/>
              <w:rPr>
                <w:b/>
                <w:bCs/>
              </w:rPr>
            </w:pPr>
            <w:r>
              <w:rPr>
                <w:b/>
                <w:bCs/>
              </w:rPr>
              <w:t>Nom</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610C733" w14:textId="77777777" w:rsidR="004D3F34" w:rsidRDefault="00B21181">
            <w:pPr>
              <w:spacing w:before="240" w:after="240"/>
              <w:jc w:val="both"/>
            </w:pPr>
            <w:r>
              <w:t xml:space="preserve"> </w:t>
            </w:r>
          </w:p>
        </w:tc>
      </w:tr>
      <w:tr w:rsidR="004D3F34" w14:paraId="24482EF8"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36736F"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34F73561" w14:textId="77777777" w:rsidR="004D3F34" w:rsidRDefault="00B21181">
            <w:pPr>
              <w:spacing w:before="240" w:after="240"/>
              <w:jc w:val="both"/>
              <w:rPr>
                <w:b/>
                <w:bCs/>
              </w:rPr>
            </w:pPr>
            <w:r>
              <w:rPr>
                <w:b/>
                <w:bCs/>
              </w:rPr>
              <w:t>Prénom</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AC78BBB" w14:textId="77777777" w:rsidR="004D3F34" w:rsidRDefault="00B21181">
            <w:pPr>
              <w:spacing w:before="240" w:after="240"/>
              <w:jc w:val="both"/>
            </w:pPr>
            <w:r>
              <w:t xml:space="preserve"> </w:t>
            </w:r>
          </w:p>
        </w:tc>
      </w:tr>
      <w:tr w:rsidR="004D3F34" w14:paraId="2472A94D"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3EB61E"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00DD3E19" w14:textId="77777777" w:rsidR="004D3F34" w:rsidRDefault="00B21181">
            <w:pPr>
              <w:spacing w:before="240" w:after="240"/>
              <w:jc w:val="both"/>
              <w:rPr>
                <w:b/>
                <w:bCs/>
              </w:rPr>
            </w:pPr>
            <w:r>
              <w:rPr>
                <w:b/>
                <w:bCs/>
              </w:rPr>
              <w:t>Fonction</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2A3E41B" w14:textId="77777777" w:rsidR="004D3F34" w:rsidRDefault="00B21181">
            <w:pPr>
              <w:spacing w:before="240" w:after="240"/>
              <w:ind w:hanging="141"/>
              <w:jc w:val="both"/>
            </w:pPr>
            <w:r>
              <w:t xml:space="preserve"> </w:t>
            </w:r>
          </w:p>
        </w:tc>
      </w:tr>
      <w:tr w:rsidR="004D3F34" w14:paraId="3E476CA9" w14:textId="77777777">
        <w:trPr>
          <w:trHeight w:val="285"/>
        </w:trPr>
        <w:tc>
          <w:tcPr>
            <w:tcW w:w="1650" w:type="dxa"/>
            <w:vMerge w:val="restart"/>
            <w:tcBorders>
              <w:top w:val="nil"/>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5DD5C4B0" w14:textId="77777777" w:rsidR="004D3F34" w:rsidRDefault="00B21181">
            <w:pPr>
              <w:spacing w:before="240" w:after="240"/>
              <w:rPr>
                <w:b/>
                <w:bCs/>
                <w:color w:val="215E99"/>
              </w:rPr>
            </w:pPr>
            <w:r>
              <w:rPr>
                <w:b/>
                <w:bCs/>
                <w:color w:val="215E99"/>
              </w:rPr>
              <w:t>Contact projet</w:t>
            </w: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6CE78C58" w14:textId="77777777" w:rsidR="004D3F34" w:rsidRDefault="00B21181">
            <w:pPr>
              <w:spacing w:before="240" w:after="240"/>
              <w:jc w:val="both"/>
              <w:rPr>
                <w:b/>
                <w:bCs/>
              </w:rPr>
            </w:pPr>
            <w:r>
              <w:rPr>
                <w:b/>
                <w:bCs/>
              </w:rPr>
              <w:t>Nom</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A000834" w14:textId="77777777" w:rsidR="004D3F34" w:rsidRDefault="00B21181">
            <w:pPr>
              <w:spacing w:before="240" w:after="240"/>
              <w:jc w:val="both"/>
            </w:pPr>
            <w:r>
              <w:t xml:space="preserve"> </w:t>
            </w:r>
          </w:p>
        </w:tc>
      </w:tr>
      <w:tr w:rsidR="004D3F34" w14:paraId="2A555E70"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206AF5"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57B4117E" w14:textId="77777777" w:rsidR="004D3F34" w:rsidRDefault="00B21181">
            <w:pPr>
              <w:spacing w:before="240" w:after="240"/>
              <w:jc w:val="both"/>
              <w:rPr>
                <w:b/>
                <w:bCs/>
              </w:rPr>
            </w:pPr>
            <w:r>
              <w:rPr>
                <w:b/>
                <w:bCs/>
              </w:rPr>
              <w:t>Prénom</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20FFC78" w14:textId="77777777" w:rsidR="004D3F34" w:rsidRDefault="00B21181">
            <w:pPr>
              <w:spacing w:before="240" w:after="240"/>
              <w:jc w:val="both"/>
            </w:pPr>
            <w:r>
              <w:t xml:space="preserve"> </w:t>
            </w:r>
          </w:p>
        </w:tc>
      </w:tr>
      <w:tr w:rsidR="004D3F34" w14:paraId="4E7ADC8F"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14B62C"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3D9D7466" w14:textId="77777777" w:rsidR="004D3F34" w:rsidRDefault="00B21181">
            <w:pPr>
              <w:spacing w:before="240" w:after="240"/>
              <w:jc w:val="both"/>
              <w:rPr>
                <w:b/>
                <w:bCs/>
              </w:rPr>
            </w:pPr>
            <w:r>
              <w:rPr>
                <w:b/>
                <w:bCs/>
              </w:rPr>
              <w:t>Fonction</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C8752A8" w14:textId="77777777" w:rsidR="004D3F34" w:rsidRDefault="00B21181">
            <w:pPr>
              <w:spacing w:before="240" w:after="240"/>
              <w:jc w:val="both"/>
            </w:pPr>
            <w:r>
              <w:t xml:space="preserve"> </w:t>
            </w:r>
          </w:p>
        </w:tc>
      </w:tr>
      <w:tr w:rsidR="004D3F34" w14:paraId="1A05CB53"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6C3882"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04C0B5E9" w14:textId="77777777" w:rsidR="004D3F34" w:rsidRDefault="00B21181">
            <w:pPr>
              <w:spacing w:before="240" w:after="240"/>
              <w:jc w:val="both"/>
              <w:rPr>
                <w:b/>
                <w:bCs/>
              </w:rPr>
            </w:pPr>
            <w:proofErr w:type="gramStart"/>
            <w:r>
              <w:rPr>
                <w:b/>
                <w:bCs/>
              </w:rPr>
              <w:t>Email</w:t>
            </w:r>
            <w:proofErr w:type="gramEnd"/>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00F6796" w14:textId="77777777" w:rsidR="004D3F34" w:rsidRDefault="00B21181">
            <w:pPr>
              <w:spacing w:before="240" w:after="240"/>
              <w:jc w:val="both"/>
            </w:pPr>
            <w:r>
              <w:t xml:space="preserve"> </w:t>
            </w:r>
          </w:p>
        </w:tc>
      </w:tr>
      <w:tr w:rsidR="004D3F34" w14:paraId="63F96113"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55DCEE" w14:textId="77777777" w:rsidR="004D3F34" w:rsidRDefault="004D3F34"/>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580995FD" w14:textId="77777777" w:rsidR="004D3F34" w:rsidRDefault="00B21181">
            <w:pPr>
              <w:spacing w:before="240" w:after="240"/>
              <w:jc w:val="both"/>
              <w:rPr>
                <w:b/>
                <w:bCs/>
              </w:rPr>
            </w:pPr>
            <w:r>
              <w:rPr>
                <w:b/>
                <w:bCs/>
              </w:rPr>
              <w:t>Téléphone</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2CBEABF" w14:textId="77777777" w:rsidR="004D3F34" w:rsidRDefault="00B21181">
            <w:pPr>
              <w:spacing w:before="240" w:after="240"/>
              <w:jc w:val="both"/>
            </w:pPr>
            <w:r>
              <w:t xml:space="preserve"> </w:t>
            </w:r>
          </w:p>
        </w:tc>
      </w:tr>
    </w:tbl>
    <w:p w14:paraId="710DFEE0" w14:textId="77777777" w:rsidR="004D3F34" w:rsidRDefault="004D3F34"/>
    <w:p w14:paraId="40F7DA93" w14:textId="77777777" w:rsidR="004D3F34" w:rsidRDefault="00B21181">
      <w:pPr>
        <w:pStyle w:val="Titre1"/>
        <w:jc w:val="both"/>
        <w:rPr>
          <w:b/>
          <w:bCs/>
          <w:u w:val="single"/>
        </w:rPr>
      </w:pPr>
      <w:bookmarkStart w:id="1" w:name="_nwcoe9hc93mc" w:colFirst="0" w:colLast="0"/>
      <w:bookmarkEnd w:id="1"/>
      <w:r>
        <w:rPr>
          <w:b/>
          <w:bCs/>
          <w:u w:val="single"/>
        </w:rPr>
        <w:t xml:space="preserve">Partie 2 - PRÉSENTATION DE L’OFFRE D’ACCOMPAGNEMENT </w:t>
      </w:r>
    </w:p>
    <w:p w14:paraId="7F891556" w14:textId="77777777" w:rsidR="004D3F34" w:rsidRDefault="00B21181">
      <w:pPr>
        <w:jc w:val="both"/>
      </w:pPr>
      <w:r>
        <w:t xml:space="preserve">Il est attendu de cette partie de vérifier l’adéquation du label candidat avec le critère “robustesse et crédibilité de l’offre”. Les réponses du candidat seront évaluées au regard de </w:t>
      </w:r>
      <w:r>
        <w:lastRenderedPageBreak/>
        <w:t xml:space="preserve">son niveau de conformité aux exigences attendues dans le référentiel d’évaluation. Le candidat peut fournir tout document complémentaire de son choix en annexe de son dossier de candidature. </w:t>
      </w:r>
    </w:p>
    <w:p w14:paraId="49047F93" w14:textId="77777777" w:rsidR="004D3F34" w:rsidRDefault="00B21181">
      <w:r>
        <w:t>[Pièces justificatives</w:t>
      </w:r>
      <w:proofErr w:type="gramStart"/>
      <w:r>
        <w:t xml:space="preserve"> :exemples</w:t>
      </w:r>
      <w:proofErr w:type="gramEnd"/>
      <w:r>
        <w:t xml:space="preserve"> de livrables vierges ou exemples de livrables de cas réels d'entreprises anonymisés ;outils ou supports mobilisés ]</w:t>
      </w:r>
    </w:p>
    <w:p w14:paraId="4C9F03A4" w14:textId="77777777" w:rsidR="004D3F34" w:rsidRDefault="004D3F34"/>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4D3F34" w14:paraId="5D503F30" w14:textId="77777777">
        <w:tc>
          <w:tcPr>
            <w:tcW w:w="4514" w:type="dxa"/>
            <w:shd w:val="clear" w:color="auto" w:fill="auto"/>
            <w:tcMar>
              <w:top w:w="100" w:type="dxa"/>
              <w:left w:w="100" w:type="dxa"/>
              <w:bottom w:w="100" w:type="dxa"/>
              <w:right w:w="100" w:type="dxa"/>
            </w:tcMar>
          </w:tcPr>
          <w:p w14:paraId="0B5B913C" w14:textId="77777777" w:rsidR="004D3F34" w:rsidRDefault="00B21181">
            <w:pPr>
              <w:widowControl w:val="0"/>
              <w:pBdr>
                <w:top w:val="nil"/>
                <w:left w:val="nil"/>
                <w:bottom w:val="nil"/>
                <w:right w:val="nil"/>
                <w:between w:val="nil"/>
              </w:pBdr>
              <w:spacing w:line="240" w:lineRule="auto"/>
            </w:pPr>
            <w:r>
              <w:rPr>
                <w:b/>
                <w:bCs/>
              </w:rPr>
              <w:t>Intitulé</w:t>
            </w:r>
            <w:r>
              <w:t xml:space="preserve"> de l’offre d’accompagnement </w:t>
            </w:r>
          </w:p>
        </w:tc>
        <w:tc>
          <w:tcPr>
            <w:tcW w:w="4514" w:type="dxa"/>
            <w:shd w:val="clear" w:color="auto" w:fill="auto"/>
            <w:tcMar>
              <w:top w:w="100" w:type="dxa"/>
              <w:left w:w="100" w:type="dxa"/>
              <w:bottom w:w="100" w:type="dxa"/>
              <w:right w:w="100" w:type="dxa"/>
            </w:tcMar>
          </w:tcPr>
          <w:p w14:paraId="52DF586D" w14:textId="77777777" w:rsidR="004D3F34" w:rsidRDefault="004D3F34">
            <w:pPr>
              <w:widowControl w:val="0"/>
              <w:pBdr>
                <w:top w:val="nil"/>
                <w:left w:val="nil"/>
                <w:bottom w:val="nil"/>
                <w:right w:val="nil"/>
                <w:between w:val="nil"/>
              </w:pBdr>
              <w:spacing w:line="240" w:lineRule="auto"/>
            </w:pPr>
          </w:p>
        </w:tc>
      </w:tr>
      <w:tr w:rsidR="004D3F34" w14:paraId="1E5CD111" w14:textId="77777777">
        <w:tc>
          <w:tcPr>
            <w:tcW w:w="4514" w:type="dxa"/>
            <w:shd w:val="clear" w:color="auto" w:fill="auto"/>
            <w:tcMar>
              <w:top w:w="100" w:type="dxa"/>
              <w:left w:w="100" w:type="dxa"/>
              <w:bottom w:w="100" w:type="dxa"/>
              <w:right w:w="100" w:type="dxa"/>
            </w:tcMar>
          </w:tcPr>
          <w:p w14:paraId="6A94FC5C" w14:textId="77777777" w:rsidR="004D3F34" w:rsidRDefault="00B21181">
            <w:pPr>
              <w:widowControl w:val="0"/>
              <w:pBdr>
                <w:top w:val="nil"/>
                <w:left w:val="nil"/>
                <w:bottom w:val="nil"/>
                <w:right w:val="nil"/>
                <w:between w:val="nil"/>
              </w:pBdr>
              <w:spacing w:line="240" w:lineRule="auto"/>
              <w:rPr>
                <w:b/>
                <w:bCs/>
              </w:rPr>
            </w:pPr>
            <w:r>
              <w:rPr>
                <w:b/>
                <w:bCs/>
              </w:rPr>
              <w:t xml:space="preserve">Périmètre sectoriel </w:t>
            </w:r>
          </w:p>
        </w:tc>
        <w:tc>
          <w:tcPr>
            <w:tcW w:w="4514" w:type="dxa"/>
            <w:shd w:val="clear" w:color="auto" w:fill="auto"/>
            <w:tcMar>
              <w:top w:w="100" w:type="dxa"/>
              <w:left w:w="100" w:type="dxa"/>
              <w:bottom w:w="100" w:type="dxa"/>
              <w:right w:w="100" w:type="dxa"/>
            </w:tcMar>
          </w:tcPr>
          <w:p w14:paraId="70A25326" w14:textId="77777777" w:rsidR="004D3F34" w:rsidRDefault="004D3F34">
            <w:pPr>
              <w:widowControl w:val="0"/>
              <w:pBdr>
                <w:top w:val="nil"/>
                <w:left w:val="nil"/>
                <w:bottom w:val="nil"/>
                <w:right w:val="nil"/>
                <w:between w:val="nil"/>
              </w:pBdr>
              <w:spacing w:line="240" w:lineRule="auto"/>
            </w:pPr>
          </w:p>
        </w:tc>
      </w:tr>
      <w:tr w:rsidR="004D3F34" w14:paraId="5B646A6C" w14:textId="77777777">
        <w:tc>
          <w:tcPr>
            <w:tcW w:w="4514" w:type="dxa"/>
            <w:shd w:val="clear" w:color="auto" w:fill="auto"/>
            <w:tcMar>
              <w:top w:w="100" w:type="dxa"/>
              <w:left w:w="100" w:type="dxa"/>
              <w:bottom w:w="100" w:type="dxa"/>
              <w:right w:w="100" w:type="dxa"/>
            </w:tcMar>
          </w:tcPr>
          <w:p w14:paraId="69CD412E" w14:textId="77777777" w:rsidR="004D3F34" w:rsidRDefault="00B21181">
            <w:pPr>
              <w:widowControl w:val="0"/>
              <w:pBdr>
                <w:top w:val="nil"/>
                <w:left w:val="nil"/>
                <w:bottom w:val="nil"/>
                <w:right w:val="nil"/>
                <w:between w:val="nil"/>
              </w:pBdr>
              <w:spacing w:line="240" w:lineRule="auto"/>
              <w:rPr>
                <w:b/>
                <w:bCs/>
              </w:rPr>
            </w:pPr>
            <w:r>
              <w:rPr>
                <w:b/>
                <w:bCs/>
              </w:rPr>
              <w:t xml:space="preserve">Public cible : </w:t>
            </w:r>
          </w:p>
          <w:p w14:paraId="024A70E9" w14:textId="77777777" w:rsidR="004D3F34" w:rsidRDefault="00B21181">
            <w:pPr>
              <w:widowControl w:val="0"/>
              <w:pBdr>
                <w:top w:val="nil"/>
                <w:left w:val="nil"/>
                <w:bottom w:val="nil"/>
                <w:right w:val="nil"/>
                <w:between w:val="nil"/>
              </w:pBdr>
              <w:spacing w:line="240" w:lineRule="auto"/>
              <w:rPr>
                <w:sz w:val="20"/>
                <w:szCs w:val="20"/>
              </w:rPr>
            </w:pPr>
            <w:r>
              <w:rPr>
                <w:sz w:val="20"/>
                <w:szCs w:val="20"/>
              </w:rPr>
              <w:t>TPE, PME, ETI, GE, Associations, autres…</w:t>
            </w:r>
          </w:p>
        </w:tc>
        <w:tc>
          <w:tcPr>
            <w:tcW w:w="4514" w:type="dxa"/>
            <w:shd w:val="clear" w:color="auto" w:fill="auto"/>
            <w:tcMar>
              <w:top w:w="100" w:type="dxa"/>
              <w:left w:w="100" w:type="dxa"/>
              <w:bottom w:w="100" w:type="dxa"/>
              <w:right w:w="100" w:type="dxa"/>
            </w:tcMar>
          </w:tcPr>
          <w:p w14:paraId="7CDA3D09" w14:textId="77777777" w:rsidR="004D3F34" w:rsidRDefault="004D3F34">
            <w:pPr>
              <w:widowControl w:val="0"/>
              <w:pBdr>
                <w:top w:val="nil"/>
                <w:left w:val="nil"/>
                <w:bottom w:val="nil"/>
                <w:right w:val="nil"/>
                <w:between w:val="nil"/>
              </w:pBdr>
              <w:spacing w:line="240" w:lineRule="auto"/>
            </w:pPr>
          </w:p>
        </w:tc>
      </w:tr>
      <w:tr w:rsidR="004D3F34" w14:paraId="71419396" w14:textId="77777777">
        <w:tc>
          <w:tcPr>
            <w:tcW w:w="4514" w:type="dxa"/>
            <w:shd w:val="clear" w:color="auto" w:fill="auto"/>
            <w:tcMar>
              <w:top w:w="100" w:type="dxa"/>
              <w:left w:w="100" w:type="dxa"/>
              <w:bottom w:w="100" w:type="dxa"/>
              <w:right w:w="100" w:type="dxa"/>
            </w:tcMar>
          </w:tcPr>
          <w:p w14:paraId="36538E39" w14:textId="77777777" w:rsidR="004D3F34" w:rsidRDefault="00B21181">
            <w:pPr>
              <w:widowControl w:val="0"/>
              <w:pBdr>
                <w:top w:val="nil"/>
                <w:left w:val="nil"/>
                <w:bottom w:val="nil"/>
                <w:right w:val="nil"/>
                <w:between w:val="nil"/>
              </w:pBdr>
              <w:spacing w:line="240" w:lineRule="auto"/>
              <w:rPr>
                <w:b/>
                <w:bCs/>
              </w:rPr>
            </w:pPr>
            <w:r>
              <w:rPr>
                <w:b/>
                <w:bCs/>
              </w:rPr>
              <w:t xml:space="preserve">Niveau de maturité préalable : </w:t>
            </w:r>
          </w:p>
          <w:p w14:paraId="3E83E425" w14:textId="77777777" w:rsidR="004D3F34" w:rsidRDefault="00B21181">
            <w:pPr>
              <w:widowControl w:val="0"/>
              <w:pBdr>
                <w:top w:val="nil"/>
                <w:left w:val="nil"/>
                <w:bottom w:val="nil"/>
                <w:right w:val="nil"/>
                <w:between w:val="nil"/>
              </w:pBdr>
              <w:spacing w:line="240" w:lineRule="auto"/>
              <w:rPr>
                <w:sz w:val="20"/>
                <w:szCs w:val="20"/>
              </w:rPr>
            </w:pPr>
            <w:r>
              <w:rPr>
                <w:sz w:val="20"/>
                <w:szCs w:val="20"/>
              </w:rPr>
              <w:t xml:space="preserve">Débutant : aucune stratégie formalisée </w:t>
            </w:r>
          </w:p>
          <w:p w14:paraId="64D42533" w14:textId="77777777" w:rsidR="004D3F34" w:rsidRDefault="00B21181">
            <w:pPr>
              <w:widowControl w:val="0"/>
              <w:pBdr>
                <w:top w:val="nil"/>
                <w:left w:val="nil"/>
                <w:bottom w:val="nil"/>
                <w:right w:val="nil"/>
                <w:between w:val="nil"/>
              </w:pBdr>
              <w:spacing w:line="240" w:lineRule="auto"/>
              <w:rPr>
                <w:sz w:val="20"/>
                <w:szCs w:val="20"/>
              </w:rPr>
            </w:pPr>
            <w:r>
              <w:rPr>
                <w:sz w:val="20"/>
                <w:szCs w:val="20"/>
              </w:rPr>
              <w:t>En développement : plan de progrès initié dans l’organisation mais appropriation et actions hétérogènes</w:t>
            </w:r>
          </w:p>
          <w:p w14:paraId="39A3F37D" w14:textId="77777777" w:rsidR="004D3F34" w:rsidRDefault="00B21181">
            <w:pPr>
              <w:widowControl w:val="0"/>
              <w:pBdr>
                <w:top w:val="nil"/>
                <w:left w:val="nil"/>
                <w:bottom w:val="nil"/>
                <w:right w:val="nil"/>
                <w:between w:val="nil"/>
              </w:pBdr>
              <w:spacing w:line="240" w:lineRule="auto"/>
              <w:rPr>
                <w:sz w:val="20"/>
                <w:szCs w:val="20"/>
              </w:rPr>
            </w:pPr>
            <w:r>
              <w:rPr>
                <w:sz w:val="20"/>
                <w:szCs w:val="20"/>
              </w:rPr>
              <w:t xml:space="preserve">Maîtrisé : politique RSE alignée et démarche d’amélioration continue </w:t>
            </w:r>
          </w:p>
          <w:p w14:paraId="61C0D3B5" w14:textId="77777777" w:rsidR="004D3F34" w:rsidRDefault="00B21181">
            <w:pPr>
              <w:widowControl w:val="0"/>
              <w:pBdr>
                <w:top w:val="nil"/>
                <w:left w:val="nil"/>
                <w:bottom w:val="nil"/>
                <w:right w:val="nil"/>
                <w:between w:val="nil"/>
              </w:pBdr>
              <w:spacing w:line="240" w:lineRule="auto"/>
              <w:rPr>
                <w:sz w:val="20"/>
                <w:szCs w:val="20"/>
              </w:rPr>
            </w:pPr>
            <w:r>
              <w:rPr>
                <w:sz w:val="20"/>
                <w:szCs w:val="20"/>
              </w:rPr>
              <w:t xml:space="preserve">Avancé : RSE intégrée à la stratégie et levier de transformation  </w:t>
            </w:r>
          </w:p>
        </w:tc>
        <w:tc>
          <w:tcPr>
            <w:tcW w:w="4514" w:type="dxa"/>
            <w:shd w:val="clear" w:color="auto" w:fill="auto"/>
            <w:tcMar>
              <w:top w:w="100" w:type="dxa"/>
              <w:left w:w="100" w:type="dxa"/>
              <w:bottom w:w="100" w:type="dxa"/>
              <w:right w:w="100" w:type="dxa"/>
            </w:tcMar>
          </w:tcPr>
          <w:p w14:paraId="3D86A3AA" w14:textId="77777777" w:rsidR="004D3F34" w:rsidRDefault="002A5474">
            <w:pPr>
              <w:widowControl w:val="0"/>
              <w:pBdr>
                <w:top w:val="nil"/>
                <w:left w:val="nil"/>
                <w:bottom w:val="nil"/>
                <w:right w:val="nil"/>
                <w:between w:val="nil"/>
              </w:pBdr>
              <w:spacing w:line="240" w:lineRule="auto"/>
            </w:pPr>
            <w:sdt>
              <w:sdtPr>
                <w:alias w:val="Configuration 6"/>
                <w:id w:val="31412686"/>
                <w:dropDownList>
                  <w:listItem w:displayText="Débutant" w:value="Débutant"/>
                  <w:listItem w:displayText="En développement" w:value="En développement"/>
                  <w:listItem w:displayText="Maîtrisé" w:value="Maîtrisé"/>
                  <w:listItem w:displayText="Avancé" w:value="Avancé"/>
                </w:dropDownList>
              </w:sdtPr>
              <w:sdtEndPr/>
              <w:sdtContent>
                <w:r w:rsidR="00B21181">
                  <w:rPr>
                    <w:color w:val="000000"/>
                    <w:shd w:val="clear" w:color="auto" w:fill="E8EAED"/>
                  </w:rPr>
                  <w:t>Débutant</w:t>
                </w:r>
              </w:sdtContent>
            </w:sdt>
          </w:p>
        </w:tc>
      </w:tr>
      <w:tr w:rsidR="004D3F34" w14:paraId="34A2D0BD" w14:textId="77777777">
        <w:tc>
          <w:tcPr>
            <w:tcW w:w="4514" w:type="dxa"/>
            <w:shd w:val="clear" w:color="auto" w:fill="auto"/>
            <w:tcMar>
              <w:top w:w="100" w:type="dxa"/>
              <w:left w:w="100" w:type="dxa"/>
              <w:bottom w:w="100" w:type="dxa"/>
              <w:right w:w="100" w:type="dxa"/>
            </w:tcMar>
          </w:tcPr>
          <w:p w14:paraId="7BC7D1BB" w14:textId="77777777" w:rsidR="004D3F34" w:rsidRDefault="00B21181">
            <w:pPr>
              <w:widowControl w:val="0"/>
              <w:pBdr>
                <w:top w:val="nil"/>
                <w:left w:val="nil"/>
                <w:bottom w:val="nil"/>
                <w:right w:val="nil"/>
                <w:between w:val="nil"/>
              </w:pBdr>
              <w:spacing w:line="240" w:lineRule="auto"/>
            </w:pPr>
            <w:proofErr w:type="spellStart"/>
            <w:r>
              <w:rPr>
                <w:b/>
                <w:bCs/>
              </w:rPr>
              <w:t>Pré-requis</w:t>
            </w:r>
            <w:proofErr w:type="spellEnd"/>
            <w:r>
              <w:rPr>
                <w:b/>
                <w:bCs/>
              </w:rPr>
              <w:t xml:space="preserve"> éventuels</w:t>
            </w:r>
            <w:r>
              <w:t xml:space="preserve"> pour bénéficier de l’offre </w:t>
            </w:r>
          </w:p>
        </w:tc>
        <w:tc>
          <w:tcPr>
            <w:tcW w:w="4514" w:type="dxa"/>
            <w:shd w:val="clear" w:color="auto" w:fill="auto"/>
            <w:tcMar>
              <w:top w:w="100" w:type="dxa"/>
              <w:left w:w="100" w:type="dxa"/>
              <w:bottom w:w="100" w:type="dxa"/>
              <w:right w:w="100" w:type="dxa"/>
            </w:tcMar>
          </w:tcPr>
          <w:p w14:paraId="3BC5F708" w14:textId="77777777" w:rsidR="004D3F34" w:rsidRDefault="004D3F34">
            <w:pPr>
              <w:widowControl w:val="0"/>
              <w:pBdr>
                <w:top w:val="nil"/>
                <w:left w:val="nil"/>
                <w:bottom w:val="nil"/>
                <w:right w:val="nil"/>
                <w:between w:val="nil"/>
              </w:pBdr>
              <w:spacing w:line="240" w:lineRule="auto"/>
            </w:pPr>
          </w:p>
        </w:tc>
      </w:tr>
      <w:tr w:rsidR="004D3F34" w14:paraId="2B9AF2AA" w14:textId="77777777">
        <w:tc>
          <w:tcPr>
            <w:tcW w:w="4514" w:type="dxa"/>
            <w:shd w:val="clear" w:color="auto" w:fill="auto"/>
            <w:tcMar>
              <w:top w:w="100" w:type="dxa"/>
              <w:left w:w="100" w:type="dxa"/>
              <w:bottom w:w="100" w:type="dxa"/>
              <w:right w:w="100" w:type="dxa"/>
            </w:tcMar>
          </w:tcPr>
          <w:p w14:paraId="652EAC8A" w14:textId="77777777" w:rsidR="004D3F34" w:rsidRDefault="00B21181">
            <w:pPr>
              <w:widowControl w:val="0"/>
              <w:pBdr>
                <w:top w:val="nil"/>
                <w:left w:val="nil"/>
                <w:bottom w:val="nil"/>
                <w:right w:val="nil"/>
                <w:between w:val="nil"/>
              </w:pBdr>
              <w:spacing w:line="240" w:lineRule="auto"/>
            </w:pPr>
            <w:r>
              <w:rPr>
                <w:b/>
                <w:bCs/>
              </w:rPr>
              <w:t>Contexte général :</w:t>
            </w:r>
            <w:r>
              <w:t xml:space="preserve"> genèse de l’offre d’accompagnement, besoin et impact visé </w:t>
            </w:r>
          </w:p>
        </w:tc>
        <w:tc>
          <w:tcPr>
            <w:tcW w:w="4514" w:type="dxa"/>
            <w:shd w:val="clear" w:color="auto" w:fill="auto"/>
            <w:tcMar>
              <w:top w:w="100" w:type="dxa"/>
              <w:left w:w="100" w:type="dxa"/>
              <w:bottom w:w="100" w:type="dxa"/>
              <w:right w:w="100" w:type="dxa"/>
            </w:tcMar>
          </w:tcPr>
          <w:p w14:paraId="4A9E07B8" w14:textId="77777777" w:rsidR="004D3F34" w:rsidRDefault="004D3F34">
            <w:pPr>
              <w:widowControl w:val="0"/>
              <w:pBdr>
                <w:top w:val="nil"/>
                <w:left w:val="nil"/>
                <w:bottom w:val="nil"/>
                <w:right w:val="nil"/>
                <w:between w:val="nil"/>
              </w:pBdr>
              <w:spacing w:line="240" w:lineRule="auto"/>
            </w:pPr>
          </w:p>
        </w:tc>
      </w:tr>
      <w:tr w:rsidR="004D3F34" w14:paraId="6E412994" w14:textId="77777777">
        <w:trPr>
          <w:trHeight w:val="420"/>
        </w:trPr>
        <w:tc>
          <w:tcPr>
            <w:tcW w:w="9028" w:type="dxa"/>
            <w:gridSpan w:val="2"/>
            <w:shd w:val="clear" w:color="auto" w:fill="auto"/>
            <w:tcMar>
              <w:top w:w="100" w:type="dxa"/>
              <w:left w:w="100" w:type="dxa"/>
              <w:bottom w:w="100" w:type="dxa"/>
              <w:right w:w="100" w:type="dxa"/>
            </w:tcMar>
          </w:tcPr>
          <w:p w14:paraId="725C2EE8" w14:textId="77777777" w:rsidR="004D3F34" w:rsidRDefault="00B21181">
            <w:pPr>
              <w:widowControl w:val="0"/>
              <w:spacing w:line="240" w:lineRule="auto"/>
              <w:rPr>
                <w:b/>
                <w:bCs/>
              </w:rPr>
            </w:pPr>
            <w:r>
              <w:rPr>
                <w:b/>
                <w:bCs/>
              </w:rPr>
              <w:t xml:space="preserve">Thématique (s) couverte (s) : </w:t>
            </w:r>
          </w:p>
          <w:p w14:paraId="5580819A" w14:textId="77777777" w:rsidR="004D3F34" w:rsidRDefault="004D3F34">
            <w:pPr>
              <w:widowControl w:val="0"/>
              <w:spacing w:line="240" w:lineRule="auto"/>
            </w:pPr>
          </w:p>
          <w:p w14:paraId="3DF8CC95" w14:textId="77777777" w:rsidR="004D3F34" w:rsidRDefault="00B21181" w:rsidP="00B21181">
            <w:pPr>
              <w:pStyle w:val="Paragraphedeliste"/>
              <w:widowControl w:val="0"/>
              <w:numPr>
                <w:ilvl w:val="0"/>
                <w:numId w:val="10"/>
              </w:numPr>
              <w:spacing w:line="240" w:lineRule="auto"/>
            </w:pPr>
            <w:r w:rsidRPr="00B21181">
              <w:rPr>
                <w:b/>
                <w:bCs/>
              </w:rPr>
              <w:t>Stratégies globales de durabilité / RSE</w:t>
            </w:r>
            <w:r>
              <w:t xml:space="preserve"> : évaluation de maturité, priorisation des enjeux, et plan de réduction d’impact, </w:t>
            </w:r>
            <w:proofErr w:type="spellStart"/>
            <w:r>
              <w:t>reporting</w:t>
            </w:r>
            <w:proofErr w:type="spellEnd"/>
            <w:r>
              <w:t xml:space="preserve"> extra-financier, labellisation …</w:t>
            </w:r>
          </w:p>
          <w:p w14:paraId="0CCD4F97" w14:textId="77777777" w:rsidR="004D3F34" w:rsidRDefault="00B21181" w:rsidP="00B21181">
            <w:pPr>
              <w:pStyle w:val="Paragraphedeliste"/>
              <w:widowControl w:val="0"/>
              <w:numPr>
                <w:ilvl w:val="0"/>
                <w:numId w:val="10"/>
              </w:numPr>
              <w:spacing w:line="240" w:lineRule="auto"/>
              <w:jc w:val="both"/>
            </w:pPr>
            <w:r w:rsidRPr="00B21181">
              <w:rPr>
                <w:b/>
                <w:bCs/>
              </w:rPr>
              <w:t xml:space="preserve">Risques </w:t>
            </w:r>
            <w:r>
              <w:t>: cartographie des risques physiques, risques humains et de transition, cartographie des risques fournisseurs, analyse et évaluation dépendance et vulnérabilités, impacts financiers des risques, plan d’action pour renforcer la résilience de l’entreprise et si pertinent, le modèle économique de l’entreprise …</w:t>
            </w:r>
          </w:p>
          <w:p w14:paraId="3B731711" w14:textId="77777777" w:rsidR="004D3F34" w:rsidRDefault="00B21181" w:rsidP="00B21181">
            <w:pPr>
              <w:pStyle w:val="Paragraphedeliste"/>
              <w:widowControl w:val="0"/>
              <w:numPr>
                <w:ilvl w:val="0"/>
                <w:numId w:val="10"/>
              </w:numPr>
              <w:spacing w:line="240" w:lineRule="auto"/>
              <w:jc w:val="both"/>
            </w:pPr>
            <w:r w:rsidRPr="00B21181">
              <w:rPr>
                <w:b/>
                <w:bCs/>
              </w:rPr>
              <w:t>Achats responsables</w:t>
            </w:r>
            <w:r>
              <w:t xml:space="preserve"> : évaluation impact achats, ACV achats, évaluation des risques fournisseurs, plan d’actions d’amélioration des achats, relocalisation des achats, relocalisation des approvisionnements stratégiques, logistique…</w:t>
            </w:r>
          </w:p>
          <w:p w14:paraId="4948BE64" w14:textId="77777777" w:rsidR="004D3F34" w:rsidRDefault="00B21181" w:rsidP="00B21181">
            <w:pPr>
              <w:pStyle w:val="Paragraphedeliste"/>
              <w:widowControl w:val="0"/>
              <w:numPr>
                <w:ilvl w:val="0"/>
                <w:numId w:val="10"/>
              </w:numPr>
              <w:spacing w:line="240" w:lineRule="auto"/>
              <w:jc w:val="both"/>
            </w:pPr>
            <w:r w:rsidRPr="00B21181">
              <w:rPr>
                <w:b/>
                <w:bCs/>
              </w:rPr>
              <w:t>Durabilité et modèle économique</w:t>
            </w:r>
            <w:r>
              <w:t xml:space="preserve"> : Risques et Opportunités des enjeux environnementaux, sociaux et territoriaux et évolution vers un modèle de production et d’affaires durable…</w:t>
            </w:r>
          </w:p>
          <w:p w14:paraId="06BCECA8" w14:textId="77777777" w:rsidR="004D3F34" w:rsidRDefault="00B21181" w:rsidP="00B21181">
            <w:pPr>
              <w:pStyle w:val="Paragraphedeliste"/>
              <w:widowControl w:val="0"/>
              <w:numPr>
                <w:ilvl w:val="0"/>
                <w:numId w:val="10"/>
              </w:numPr>
              <w:spacing w:line="240" w:lineRule="auto"/>
              <w:jc w:val="both"/>
            </w:pPr>
            <w:r w:rsidRPr="00B21181">
              <w:rPr>
                <w:b/>
                <w:bCs/>
              </w:rPr>
              <w:t xml:space="preserve">Responsabilité territoriale de l’entreprise : </w:t>
            </w:r>
            <w:r>
              <w:t>cartographie des externalités positives et négatives de l'entreprise sur le territoire ; évaluation de l'interdépendance de l'entreprise à son ou ses territoires (ressources naturelles, patrimoine immatériel, capital humain...) et stratégie de coopération avec le territoire…</w:t>
            </w:r>
          </w:p>
          <w:p w14:paraId="18CF92D8" w14:textId="77777777" w:rsidR="004D3F34" w:rsidRDefault="00B21181" w:rsidP="00B21181">
            <w:pPr>
              <w:pStyle w:val="Paragraphedeliste"/>
              <w:widowControl w:val="0"/>
              <w:numPr>
                <w:ilvl w:val="0"/>
                <w:numId w:val="10"/>
              </w:numPr>
              <w:spacing w:after="240" w:line="240" w:lineRule="auto"/>
              <w:jc w:val="both"/>
            </w:pPr>
            <w:r w:rsidRPr="00B21181">
              <w:rPr>
                <w:b/>
                <w:bCs/>
              </w:rPr>
              <w:t>Gouvernance et partage de la valeur :</w:t>
            </w:r>
            <w:r>
              <w:t xml:space="preserve"> Analyse de la gouvernance d’entreprise et de l’organisation du travail pour plus d’autonomie des salariés, de participation aux décisions de l’entreprise et à sa politique RSE, actions de renforcement du rôle des salariés dans la gouvernance de l’entreprise et la définition de la politique RSE ; mettre en place des dispositifs de rémunération indexés sur les performances RSE de l’organisation et / ou une répartition renouvelée de la valeur ajoutée</w:t>
            </w:r>
          </w:p>
        </w:tc>
      </w:tr>
      <w:tr w:rsidR="004D3F34" w14:paraId="33539A94" w14:textId="77777777">
        <w:tc>
          <w:tcPr>
            <w:tcW w:w="4514" w:type="dxa"/>
            <w:shd w:val="clear" w:color="auto" w:fill="auto"/>
            <w:tcMar>
              <w:top w:w="100" w:type="dxa"/>
              <w:left w:w="100" w:type="dxa"/>
              <w:bottom w:w="100" w:type="dxa"/>
              <w:right w:w="100" w:type="dxa"/>
            </w:tcMar>
          </w:tcPr>
          <w:p w14:paraId="54E50D0C" w14:textId="77777777" w:rsidR="004D3F34" w:rsidRDefault="00B21181">
            <w:pPr>
              <w:widowControl w:val="0"/>
              <w:pBdr>
                <w:top w:val="nil"/>
                <w:left w:val="nil"/>
                <w:bottom w:val="nil"/>
                <w:right w:val="nil"/>
                <w:between w:val="nil"/>
              </w:pBdr>
              <w:spacing w:line="240" w:lineRule="auto"/>
            </w:pPr>
            <w:r>
              <w:rPr>
                <w:b/>
                <w:bCs/>
              </w:rPr>
              <w:lastRenderedPageBreak/>
              <w:t xml:space="preserve">Objectifs </w:t>
            </w:r>
            <w:r>
              <w:t xml:space="preserve">principaux poursuivis </w:t>
            </w:r>
          </w:p>
        </w:tc>
        <w:tc>
          <w:tcPr>
            <w:tcW w:w="4514" w:type="dxa"/>
            <w:shd w:val="clear" w:color="auto" w:fill="auto"/>
            <w:tcMar>
              <w:top w:w="100" w:type="dxa"/>
              <w:left w:w="100" w:type="dxa"/>
              <w:bottom w:w="100" w:type="dxa"/>
              <w:right w:w="100" w:type="dxa"/>
            </w:tcMar>
          </w:tcPr>
          <w:p w14:paraId="72326FFB" w14:textId="77777777" w:rsidR="004D3F34" w:rsidRDefault="004D3F34">
            <w:pPr>
              <w:widowControl w:val="0"/>
              <w:pBdr>
                <w:top w:val="nil"/>
                <w:left w:val="nil"/>
                <w:bottom w:val="nil"/>
                <w:right w:val="nil"/>
                <w:between w:val="nil"/>
              </w:pBdr>
              <w:spacing w:line="240" w:lineRule="auto"/>
            </w:pPr>
          </w:p>
          <w:p w14:paraId="13FEDC3C" w14:textId="77777777" w:rsidR="004D3F34" w:rsidRDefault="004D3F34">
            <w:pPr>
              <w:widowControl w:val="0"/>
              <w:pBdr>
                <w:top w:val="nil"/>
                <w:left w:val="nil"/>
                <w:bottom w:val="nil"/>
                <w:right w:val="nil"/>
                <w:between w:val="nil"/>
              </w:pBdr>
              <w:spacing w:line="240" w:lineRule="auto"/>
            </w:pPr>
          </w:p>
        </w:tc>
      </w:tr>
      <w:tr w:rsidR="004D3F34" w14:paraId="24ECEEBE" w14:textId="77777777">
        <w:trPr>
          <w:trHeight w:val="432"/>
        </w:trPr>
        <w:tc>
          <w:tcPr>
            <w:tcW w:w="4514" w:type="dxa"/>
            <w:shd w:val="clear" w:color="auto" w:fill="auto"/>
            <w:tcMar>
              <w:top w:w="100" w:type="dxa"/>
              <w:left w:w="100" w:type="dxa"/>
              <w:bottom w:w="100" w:type="dxa"/>
              <w:right w:w="100" w:type="dxa"/>
            </w:tcMar>
          </w:tcPr>
          <w:p w14:paraId="295DDCC2" w14:textId="77777777" w:rsidR="004D3F34" w:rsidRDefault="00B21181">
            <w:pPr>
              <w:widowControl w:val="0"/>
              <w:pBdr>
                <w:top w:val="nil"/>
                <w:left w:val="nil"/>
                <w:bottom w:val="nil"/>
                <w:right w:val="nil"/>
                <w:between w:val="nil"/>
              </w:pBdr>
              <w:spacing w:line="240" w:lineRule="auto"/>
            </w:pPr>
            <w:r>
              <w:rPr>
                <w:b/>
                <w:bCs/>
              </w:rPr>
              <w:t>Normes et standards</w:t>
            </w:r>
            <w:r>
              <w:t xml:space="preserve"> de référence </w:t>
            </w:r>
          </w:p>
        </w:tc>
        <w:tc>
          <w:tcPr>
            <w:tcW w:w="4514" w:type="dxa"/>
            <w:shd w:val="clear" w:color="auto" w:fill="auto"/>
            <w:tcMar>
              <w:top w:w="100" w:type="dxa"/>
              <w:left w:w="100" w:type="dxa"/>
              <w:bottom w:w="100" w:type="dxa"/>
              <w:right w:w="100" w:type="dxa"/>
            </w:tcMar>
          </w:tcPr>
          <w:p w14:paraId="10EAD2C6" w14:textId="77777777" w:rsidR="004D3F34" w:rsidRDefault="00B21181">
            <w:pPr>
              <w:widowControl w:val="0"/>
              <w:numPr>
                <w:ilvl w:val="0"/>
                <w:numId w:val="2"/>
              </w:numPr>
              <w:pBdr>
                <w:top w:val="nil"/>
                <w:left w:val="nil"/>
                <w:bottom w:val="nil"/>
                <w:right w:val="nil"/>
                <w:between w:val="nil"/>
              </w:pBdr>
              <w:spacing w:line="240" w:lineRule="auto"/>
            </w:pPr>
            <w:r>
              <w:t>ISO 26 000</w:t>
            </w:r>
          </w:p>
          <w:p w14:paraId="1BA4B6AC" w14:textId="77777777" w:rsidR="004D3F34" w:rsidRDefault="00B21181">
            <w:pPr>
              <w:widowControl w:val="0"/>
              <w:numPr>
                <w:ilvl w:val="0"/>
                <w:numId w:val="2"/>
              </w:numPr>
              <w:pBdr>
                <w:top w:val="nil"/>
                <w:left w:val="nil"/>
                <w:bottom w:val="nil"/>
                <w:right w:val="nil"/>
                <w:between w:val="nil"/>
              </w:pBdr>
              <w:spacing w:line="240" w:lineRule="auto"/>
            </w:pPr>
            <w:r>
              <w:t>ODD</w:t>
            </w:r>
          </w:p>
          <w:p w14:paraId="19009591" w14:textId="77777777" w:rsidR="004D3F34" w:rsidRDefault="00B21181">
            <w:pPr>
              <w:widowControl w:val="0"/>
              <w:numPr>
                <w:ilvl w:val="0"/>
                <w:numId w:val="2"/>
              </w:numPr>
              <w:pBdr>
                <w:top w:val="nil"/>
                <w:left w:val="nil"/>
                <w:bottom w:val="nil"/>
                <w:right w:val="nil"/>
                <w:between w:val="nil"/>
              </w:pBdr>
              <w:spacing w:line="240" w:lineRule="auto"/>
            </w:pPr>
            <w:r>
              <w:t>ISO 20 400</w:t>
            </w:r>
          </w:p>
          <w:p w14:paraId="46768E2D" w14:textId="77777777" w:rsidR="004D3F34" w:rsidRDefault="00B21181">
            <w:pPr>
              <w:widowControl w:val="0"/>
              <w:numPr>
                <w:ilvl w:val="0"/>
                <w:numId w:val="2"/>
              </w:numPr>
              <w:pBdr>
                <w:top w:val="nil"/>
                <w:left w:val="nil"/>
                <w:bottom w:val="nil"/>
                <w:right w:val="nil"/>
                <w:between w:val="nil"/>
              </w:pBdr>
              <w:spacing w:line="240" w:lineRule="auto"/>
            </w:pPr>
            <w:r>
              <w:t>ISO 31 000</w:t>
            </w:r>
          </w:p>
          <w:p w14:paraId="4D393E85" w14:textId="77777777" w:rsidR="004D3F34" w:rsidRDefault="00B21181">
            <w:pPr>
              <w:widowControl w:val="0"/>
              <w:numPr>
                <w:ilvl w:val="0"/>
                <w:numId w:val="2"/>
              </w:numPr>
              <w:pBdr>
                <w:top w:val="nil"/>
                <w:left w:val="nil"/>
                <w:bottom w:val="nil"/>
                <w:right w:val="nil"/>
                <w:between w:val="nil"/>
              </w:pBdr>
              <w:spacing w:line="240" w:lineRule="auto"/>
            </w:pPr>
            <w:r>
              <w:t>CSRD</w:t>
            </w:r>
          </w:p>
          <w:p w14:paraId="28205CEB" w14:textId="77777777" w:rsidR="004D3F34" w:rsidRDefault="00B21181">
            <w:pPr>
              <w:widowControl w:val="0"/>
              <w:numPr>
                <w:ilvl w:val="0"/>
                <w:numId w:val="2"/>
              </w:numPr>
              <w:pBdr>
                <w:top w:val="nil"/>
                <w:left w:val="nil"/>
                <w:bottom w:val="nil"/>
                <w:right w:val="nil"/>
                <w:between w:val="nil"/>
              </w:pBdr>
              <w:spacing w:line="240" w:lineRule="auto"/>
            </w:pPr>
            <w:r>
              <w:t>VSME</w:t>
            </w:r>
          </w:p>
          <w:p w14:paraId="7C996CB9" w14:textId="77777777" w:rsidR="004D3F34" w:rsidRDefault="00B21181">
            <w:pPr>
              <w:widowControl w:val="0"/>
              <w:numPr>
                <w:ilvl w:val="0"/>
                <w:numId w:val="2"/>
              </w:numPr>
              <w:pBdr>
                <w:top w:val="nil"/>
                <w:left w:val="nil"/>
                <w:bottom w:val="nil"/>
                <w:right w:val="nil"/>
                <w:between w:val="nil"/>
              </w:pBdr>
              <w:spacing w:line="240" w:lineRule="auto"/>
            </w:pPr>
            <w:r>
              <w:t xml:space="preserve">Autre(s) : </w:t>
            </w:r>
          </w:p>
        </w:tc>
      </w:tr>
      <w:tr w:rsidR="004D3F34" w14:paraId="14F1B0CA" w14:textId="77777777">
        <w:trPr>
          <w:trHeight w:val="432"/>
        </w:trPr>
        <w:tc>
          <w:tcPr>
            <w:tcW w:w="9028" w:type="dxa"/>
            <w:gridSpan w:val="2"/>
            <w:shd w:val="clear" w:color="auto" w:fill="auto"/>
            <w:tcMar>
              <w:top w:w="100" w:type="dxa"/>
              <w:left w:w="100" w:type="dxa"/>
              <w:bottom w:w="100" w:type="dxa"/>
              <w:right w:w="100" w:type="dxa"/>
            </w:tcMar>
          </w:tcPr>
          <w:p w14:paraId="308FBA7A" w14:textId="77777777" w:rsidR="004D3F34" w:rsidRDefault="00B21181">
            <w:pPr>
              <w:widowControl w:val="0"/>
              <w:pBdr>
                <w:top w:val="nil"/>
                <w:left w:val="nil"/>
                <w:bottom w:val="nil"/>
                <w:right w:val="nil"/>
                <w:between w:val="nil"/>
              </w:pBdr>
              <w:spacing w:line="240" w:lineRule="auto"/>
            </w:pPr>
            <w:r>
              <w:rPr>
                <w:b/>
                <w:bCs/>
              </w:rPr>
              <w:t xml:space="preserve">Présentation générale </w:t>
            </w:r>
            <w:r>
              <w:t xml:space="preserve">de l’offre d’accompagnement (précisant le public cible, l’approche holistique/matérialité, l’approche différenciée…) </w:t>
            </w:r>
          </w:p>
        </w:tc>
      </w:tr>
      <w:tr w:rsidR="004D3F34" w14:paraId="0ED3A8FD" w14:textId="77777777">
        <w:trPr>
          <w:trHeight w:val="432"/>
        </w:trPr>
        <w:tc>
          <w:tcPr>
            <w:tcW w:w="9028" w:type="dxa"/>
            <w:gridSpan w:val="2"/>
            <w:shd w:val="clear" w:color="auto" w:fill="auto"/>
            <w:tcMar>
              <w:top w:w="100" w:type="dxa"/>
              <w:left w:w="100" w:type="dxa"/>
              <w:bottom w:w="100" w:type="dxa"/>
              <w:right w:w="100" w:type="dxa"/>
            </w:tcMar>
          </w:tcPr>
          <w:p w14:paraId="3DBDC5DF" w14:textId="77777777" w:rsidR="004D3F34" w:rsidRDefault="004D3F34">
            <w:pPr>
              <w:widowControl w:val="0"/>
              <w:pBdr>
                <w:top w:val="nil"/>
                <w:left w:val="nil"/>
                <w:bottom w:val="nil"/>
                <w:right w:val="nil"/>
                <w:between w:val="nil"/>
              </w:pBdr>
              <w:spacing w:line="240" w:lineRule="auto"/>
            </w:pPr>
          </w:p>
          <w:p w14:paraId="6742EC59" w14:textId="77777777" w:rsidR="00B21181" w:rsidRDefault="00B21181">
            <w:pPr>
              <w:widowControl w:val="0"/>
              <w:pBdr>
                <w:top w:val="nil"/>
                <w:left w:val="nil"/>
                <w:bottom w:val="nil"/>
                <w:right w:val="nil"/>
                <w:between w:val="nil"/>
              </w:pBdr>
              <w:spacing w:line="240" w:lineRule="auto"/>
            </w:pPr>
          </w:p>
          <w:p w14:paraId="6C5AA225" w14:textId="77777777" w:rsidR="00B21181" w:rsidRDefault="00B21181">
            <w:pPr>
              <w:widowControl w:val="0"/>
              <w:pBdr>
                <w:top w:val="nil"/>
                <w:left w:val="nil"/>
                <w:bottom w:val="nil"/>
                <w:right w:val="nil"/>
                <w:between w:val="nil"/>
              </w:pBdr>
              <w:spacing w:line="240" w:lineRule="auto"/>
            </w:pPr>
          </w:p>
          <w:p w14:paraId="0BC8C262" w14:textId="77777777" w:rsidR="00B21181" w:rsidRDefault="00B21181">
            <w:pPr>
              <w:widowControl w:val="0"/>
              <w:pBdr>
                <w:top w:val="nil"/>
                <w:left w:val="nil"/>
                <w:bottom w:val="nil"/>
                <w:right w:val="nil"/>
                <w:between w:val="nil"/>
              </w:pBdr>
              <w:spacing w:line="240" w:lineRule="auto"/>
            </w:pPr>
          </w:p>
          <w:p w14:paraId="17180064" w14:textId="77777777" w:rsidR="00B21181" w:rsidRDefault="00B21181">
            <w:pPr>
              <w:widowControl w:val="0"/>
              <w:pBdr>
                <w:top w:val="nil"/>
                <w:left w:val="nil"/>
                <w:bottom w:val="nil"/>
                <w:right w:val="nil"/>
                <w:between w:val="nil"/>
              </w:pBdr>
              <w:spacing w:line="240" w:lineRule="auto"/>
            </w:pPr>
          </w:p>
        </w:tc>
      </w:tr>
      <w:tr w:rsidR="004D3F34" w14:paraId="407F0791" w14:textId="77777777">
        <w:trPr>
          <w:trHeight w:val="432"/>
        </w:trPr>
        <w:tc>
          <w:tcPr>
            <w:tcW w:w="9028" w:type="dxa"/>
            <w:gridSpan w:val="2"/>
            <w:shd w:val="clear" w:color="auto" w:fill="auto"/>
            <w:tcMar>
              <w:top w:w="100" w:type="dxa"/>
              <w:left w:w="100" w:type="dxa"/>
              <w:bottom w:w="100" w:type="dxa"/>
              <w:right w:w="100" w:type="dxa"/>
            </w:tcMar>
          </w:tcPr>
          <w:p w14:paraId="6906AF46" w14:textId="77777777" w:rsidR="004D3F34" w:rsidRDefault="00B21181">
            <w:pPr>
              <w:widowControl w:val="0"/>
              <w:pBdr>
                <w:top w:val="nil"/>
                <w:left w:val="nil"/>
                <w:bottom w:val="nil"/>
                <w:right w:val="nil"/>
                <w:between w:val="nil"/>
              </w:pBdr>
              <w:spacing w:line="240" w:lineRule="auto"/>
            </w:pPr>
            <w:r>
              <w:rPr>
                <w:b/>
                <w:bCs/>
              </w:rPr>
              <w:t xml:space="preserve">Présentation détaillée de la méthodologie </w:t>
            </w:r>
            <w:r>
              <w:t>de l’offre d’accompagnement (nombre de jours, organisation et séquençage de l’accompagnement présentiel/distanciel selon une logique de parcours mixant éventuellement diagnostic, conseil, formation, accompagnement individuel et collectif…</w:t>
            </w:r>
          </w:p>
        </w:tc>
      </w:tr>
      <w:tr w:rsidR="004D3F34" w14:paraId="1AFBB34E" w14:textId="77777777">
        <w:trPr>
          <w:trHeight w:val="432"/>
        </w:trPr>
        <w:tc>
          <w:tcPr>
            <w:tcW w:w="9028" w:type="dxa"/>
            <w:gridSpan w:val="2"/>
            <w:shd w:val="clear" w:color="auto" w:fill="auto"/>
            <w:tcMar>
              <w:top w:w="100" w:type="dxa"/>
              <w:left w:w="100" w:type="dxa"/>
              <w:bottom w:w="100" w:type="dxa"/>
              <w:right w:w="100" w:type="dxa"/>
            </w:tcMar>
          </w:tcPr>
          <w:p w14:paraId="6452182C" w14:textId="77777777" w:rsidR="004D3F34" w:rsidRDefault="004D3F34">
            <w:pPr>
              <w:widowControl w:val="0"/>
              <w:pBdr>
                <w:top w:val="nil"/>
                <w:left w:val="nil"/>
                <w:bottom w:val="nil"/>
                <w:right w:val="nil"/>
                <w:between w:val="nil"/>
              </w:pBdr>
              <w:spacing w:line="240" w:lineRule="auto"/>
            </w:pPr>
          </w:p>
          <w:p w14:paraId="3C76294D" w14:textId="77777777" w:rsidR="004D3F34" w:rsidRDefault="004D3F34">
            <w:pPr>
              <w:widowControl w:val="0"/>
              <w:pBdr>
                <w:top w:val="nil"/>
                <w:left w:val="nil"/>
                <w:bottom w:val="nil"/>
                <w:right w:val="nil"/>
                <w:between w:val="nil"/>
              </w:pBdr>
              <w:spacing w:line="240" w:lineRule="auto"/>
            </w:pPr>
          </w:p>
          <w:p w14:paraId="1C1B363B" w14:textId="77777777" w:rsidR="004D3F34" w:rsidRDefault="004D3F34">
            <w:pPr>
              <w:widowControl w:val="0"/>
              <w:pBdr>
                <w:top w:val="nil"/>
                <w:left w:val="nil"/>
                <w:bottom w:val="nil"/>
                <w:right w:val="nil"/>
                <w:between w:val="nil"/>
              </w:pBdr>
              <w:spacing w:line="240" w:lineRule="auto"/>
            </w:pPr>
          </w:p>
          <w:p w14:paraId="39F9A0AA" w14:textId="77777777" w:rsidR="00B21181" w:rsidRDefault="00B21181">
            <w:pPr>
              <w:widowControl w:val="0"/>
              <w:pBdr>
                <w:top w:val="nil"/>
                <w:left w:val="nil"/>
                <w:bottom w:val="nil"/>
                <w:right w:val="nil"/>
                <w:between w:val="nil"/>
              </w:pBdr>
              <w:spacing w:line="240" w:lineRule="auto"/>
            </w:pPr>
          </w:p>
          <w:p w14:paraId="560DE272" w14:textId="77777777" w:rsidR="00B21181" w:rsidRDefault="00B21181">
            <w:pPr>
              <w:widowControl w:val="0"/>
              <w:pBdr>
                <w:top w:val="nil"/>
                <w:left w:val="nil"/>
                <w:bottom w:val="nil"/>
                <w:right w:val="nil"/>
                <w:between w:val="nil"/>
              </w:pBdr>
              <w:spacing w:line="240" w:lineRule="auto"/>
            </w:pPr>
          </w:p>
          <w:p w14:paraId="5AFC454E" w14:textId="77777777" w:rsidR="004D3F34" w:rsidRDefault="004D3F34">
            <w:pPr>
              <w:widowControl w:val="0"/>
              <w:pBdr>
                <w:top w:val="nil"/>
                <w:left w:val="nil"/>
                <w:bottom w:val="nil"/>
                <w:right w:val="nil"/>
                <w:between w:val="nil"/>
              </w:pBdr>
              <w:spacing w:line="240" w:lineRule="auto"/>
            </w:pPr>
          </w:p>
        </w:tc>
      </w:tr>
      <w:tr w:rsidR="004D3F34" w14:paraId="2315CD00" w14:textId="77777777">
        <w:trPr>
          <w:trHeight w:val="432"/>
        </w:trPr>
        <w:tc>
          <w:tcPr>
            <w:tcW w:w="9028" w:type="dxa"/>
            <w:gridSpan w:val="2"/>
            <w:shd w:val="clear" w:color="auto" w:fill="auto"/>
            <w:tcMar>
              <w:top w:w="100" w:type="dxa"/>
              <w:left w:w="100" w:type="dxa"/>
              <w:bottom w:w="100" w:type="dxa"/>
              <w:right w:w="100" w:type="dxa"/>
            </w:tcMar>
          </w:tcPr>
          <w:p w14:paraId="451A7560" w14:textId="77777777" w:rsidR="004D3F34" w:rsidRDefault="00B21181">
            <w:pPr>
              <w:widowControl w:val="0"/>
              <w:pBdr>
                <w:top w:val="nil"/>
                <w:left w:val="nil"/>
                <w:bottom w:val="nil"/>
                <w:right w:val="nil"/>
                <w:between w:val="nil"/>
              </w:pBdr>
              <w:spacing w:line="240" w:lineRule="auto"/>
            </w:pPr>
            <w:r>
              <w:rPr>
                <w:b/>
                <w:bCs/>
              </w:rPr>
              <w:t xml:space="preserve">Description des outils et supports </w:t>
            </w:r>
            <w:r>
              <w:t xml:space="preserve">mobilisés dans ce cadre  </w:t>
            </w:r>
          </w:p>
        </w:tc>
      </w:tr>
      <w:tr w:rsidR="004D3F34" w14:paraId="06F47161" w14:textId="77777777">
        <w:trPr>
          <w:trHeight w:val="432"/>
        </w:trPr>
        <w:tc>
          <w:tcPr>
            <w:tcW w:w="9028" w:type="dxa"/>
            <w:gridSpan w:val="2"/>
            <w:shd w:val="clear" w:color="auto" w:fill="auto"/>
            <w:tcMar>
              <w:top w:w="100" w:type="dxa"/>
              <w:left w:w="100" w:type="dxa"/>
              <w:bottom w:w="100" w:type="dxa"/>
              <w:right w:w="100" w:type="dxa"/>
            </w:tcMar>
          </w:tcPr>
          <w:p w14:paraId="16664CC6" w14:textId="77777777" w:rsidR="004D3F34" w:rsidRDefault="004D3F34">
            <w:pPr>
              <w:widowControl w:val="0"/>
              <w:pBdr>
                <w:top w:val="nil"/>
                <w:left w:val="nil"/>
                <w:bottom w:val="nil"/>
                <w:right w:val="nil"/>
                <w:between w:val="nil"/>
              </w:pBdr>
              <w:spacing w:line="240" w:lineRule="auto"/>
            </w:pPr>
          </w:p>
          <w:p w14:paraId="6D9BFE40" w14:textId="77777777" w:rsidR="004D3F34" w:rsidRDefault="004D3F34">
            <w:pPr>
              <w:widowControl w:val="0"/>
              <w:pBdr>
                <w:top w:val="nil"/>
                <w:left w:val="nil"/>
                <w:bottom w:val="nil"/>
                <w:right w:val="nil"/>
                <w:between w:val="nil"/>
              </w:pBdr>
              <w:spacing w:line="240" w:lineRule="auto"/>
            </w:pPr>
          </w:p>
          <w:p w14:paraId="5786B962" w14:textId="77777777" w:rsidR="00B21181" w:rsidRDefault="00B21181">
            <w:pPr>
              <w:widowControl w:val="0"/>
              <w:pBdr>
                <w:top w:val="nil"/>
                <w:left w:val="nil"/>
                <w:bottom w:val="nil"/>
                <w:right w:val="nil"/>
                <w:between w:val="nil"/>
              </w:pBdr>
              <w:spacing w:line="240" w:lineRule="auto"/>
            </w:pPr>
          </w:p>
          <w:p w14:paraId="448B1BC9" w14:textId="77777777" w:rsidR="00B21181" w:rsidRDefault="00B21181">
            <w:pPr>
              <w:widowControl w:val="0"/>
              <w:pBdr>
                <w:top w:val="nil"/>
                <w:left w:val="nil"/>
                <w:bottom w:val="nil"/>
                <w:right w:val="nil"/>
                <w:between w:val="nil"/>
              </w:pBdr>
              <w:spacing w:line="240" w:lineRule="auto"/>
            </w:pPr>
          </w:p>
          <w:p w14:paraId="1475D18B" w14:textId="77777777" w:rsidR="004D3F34" w:rsidRDefault="004D3F34">
            <w:pPr>
              <w:widowControl w:val="0"/>
              <w:pBdr>
                <w:top w:val="nil"/>
                <w:left w:val="nil"/>
                <w:bottom w:val="nil"/>
                <w:right w:val="nil"/>
                <w:between w:val="nil"/>
              </w:pBdr>
              <w:spacing w:line="240" w:lineRule="auto"/>
            </w:pPr>
          </w:p>
        </w:tc>
      </w:tr>
      <w:tr w:rsidR="004D3F34" w14:paraId="6B4202BA" w14:textId="77777777">
        <w:trPr>
          <w:trHeight w:val="432"/>
        </w:trPr>
        <w:tc>
          <w:tcPr>
            <w:tcW w:w="9028" w:type="dxa"/>
            <w:gridSpan w:val="2"/>
            <w:shd w:val="clear" w:color="auto" w:fill="auto"/>
            <w:tcMar>
              <w:top w:w="100" w:type="dxa"/>
              <w:left w:w="100" w:type="dxa"/>
              <w:bottom w:w="100" w:type="dxa"/>
              <w:right w:w="100" w:type="dxa"/>
            </w:tcMar>
          </w:tcPr>
          <w:p w14:paraId="6AAE4C56" w14:textId="77777777" w:rsidR="004D3F34" w:rsidRDefault="00B21181">
            <w:pPr>
              <w:widowControl w:val="0"/>
              <w:pBdr>
                <w:top w:val="nil"/>
                <w:left w:val="nil"/>
                <w:bottom w:val="nil"/>
                <w:right w:val="nil"/>
                <w:between w:val="nil"/>
              </w:pBdr>
              <w:spacing w:line="240" w:lineRule="auto"/>
            </w:pPr>
            <w:r>
              <w:rPr>
                <w:b/>
                <w:bCs/>
              </w:rPr>
              <w:t>Dimension collective de l’offre</w:t>
            </w:r>
            <w:r>
              <w:t xml:space="preserve"> </w:t>
            </w:r>
            <w:proofErr w:type="gramStart"/>
            <w:r>
              <w:t>( formation</w:t>
            </w:r>
            <w:proofErr w:type="gramEnd"/>
            <w:r>
              <w:t xml:space="preserve"> collective, groupe miroir, ateliers de co-développement, club, logique de promotion, tutorat...) dans une logique de partage entre pairs </w:t>
            </w:r>
          </w:p>
          <w:p w14:paraId="3BB35EA0" w14:textId="77777777" w:rsidR="004D3F34" w:rsidRDefault="004D3F34">
            <w:pPr>
              <w:widowControl w:val="0"/>
              <w:pBdr>
                <w:top w:val="nil"/>
                <w:left w:val="nil"/>
                <w:bottom w:val="nil"/>
                <w:right w:val="nil"/>
                <w:between w:val="nil"/>
              </w:pBdr>
              <w:spacing w:line="240" w:lineRule="auto"/>
            </w:pPr>
          </w:p>
        </w:tc>
      </w:tr>
      <w:tr w:rsidR="004D3F34" w14:paraId="53F266AB" w14:textId="77777777">
        <w:trPr>
          <w:trHeight w:val="432"/>
        </w:trPr>
        <w:tc>
          <w:tcPr>
            <w:tcW w:w="9028" w:type="dxa"/>
            <w:gridSpan w:val="2"/>
            <w:shd w:val="clear" w:color="auto" w:fill="auto"/>
            <w:tcMar>
              <w:top w:w="100" w:type="dxa"/>
              <w:left w:w="100" w:type="dxa"/>
              <w:bottom w:w="100" w:type="dxa"/>
              <w:right w:w="100" w:type="dxa"/>
            </w:tcMar>
          </w:tcPr>
          <w:p w14:paraId="5E6F9B45" w14:textId="77777777" w:rsidR="004D3F34" w:rsidRDefault="004D3F34">
            <w:pPr>
              <w:widowControl w:val="0"/>
              <w:pBdr>
                <w:top w:val="nil"/>
                <w:left w:val="nil"/>
                <w:bottom w:val="nil"/>
                <w:right w:val="nil"/>
                <w:between w:val="nil"/>
              </w:pBdr>
              <w:spacing w:line="240" w:lineRule="auto"/>
            </w:pPr>
          </w:p>
          <w:p w14:paraId="7AA49016" w14:textId="77777777" w:rsidR="004D3F34" w:rsidRDefault="004D3F34">
            <w:pPr>
              <w:widowControl w:val="0"/>
              <w:pBdr>
                <w:top w:val="nil"/>
                <w:left w:val="nil"/>
                <w:bottom w:val="nil"/>
                <w:right w:val="nil"/>
                <w:between w:val="nil"/>
              </w:pBdr>
              <w:spacing w:line="240" w:lineRule="auto"/>
            </w:pPr>
          </w:p>
          <w:p w14:paraId="14EC9A91" w14:textId="77777777" w:rsidR="004D3F34" w:rsidRDefault="004D3F34">
            <w:pPr>
              <w:widowControl w:val="0"/>
              <w:pBdr>
                <w:top w:val="nil"/>
                <w:left w:val="nil"/>
                <w:bottom w:val="nil"/>
                <w:right w:val="nil"/>
                <w:between w:val="nil"/>
              </w:pBdr>
              <w:spacing w:line="240" w:lineRule="auto"/>
            </w:pPr>
          </w:p>
        </w:tc>
      </w:tr>
      <w:tr w:rsidR="004D3F34" w14:paraId="2A25D2FC" w14:textId="77777777">
        <w:trPr>
          <w:trHeight w:val="432"/>
        </w:trPr>
        <w:tc>
          <w:tcPr>
            <w:tcW w:w="9028" w:type="dxa"/>
            <w:gridSpan w:val="2"/>
            <w:shd w:val="clear" w:color="auto" w:fill="auto"/>
            <w:tcMar>
              <w:top w:w="100" w:type="dxa"/>
              <w:left w:w="100" w:type="dxa"/>
              <w:bottom w:w="100" w:type="dxa"/>
              <w:right w:w="100" w:type="dxa"/>
            </w:tcMar>
          </w:tcPr>
          <w:p w14:paraId="15599E97" w14:textId="77777777" w:rsidR="004D3F34" w:rsidRDefault="00B21181">
            <w:pPr>
              <w:widowControl w:val="0"/>
              <w:pBdr>
                <w:top w:val="nil"/>
                <w:left w:val="nil"/>
                <w:bottom w:val="nil"/>
                <w:right w:val="nil"/>
                <w:between w:val="nil"/>
              </w:pBdr>
              <w:spacing w:line="240" w:lineRule="auto"/>
            </w:pPr>
            <w:r>
              <w:rPr>
                <w:b/>
                <w:bCs/>
              </w:rPr>
              <w:t>Livrables</w:t>
            </w:r>
            <w:r>
              <w:t xml:space="preserve"> en sortie de parcours d’accompagnement </w:t>
            </w:r>
          </w:p>
        </w:tc>
      </w:tr>
      <w:tr w:rsidR="004D3F34" w14:paraId="6F9E59F8" w14:textId="77777777">
        <w:trPr>
          <w:trHeight w:val="432"/>
        </w:trPr>
        <w:tc>
          <w:tcPr>
            <w:tcW w:w="9028" w:type="dxa"/>
            <w:gridSpan w:val="2"/>
            <w:shd w:val="clear" w:color="auto" w:fill="auto"/>
            <w:tcMar>
              <w:top w:w="100" w:type="dxa"/>
              <w:left w:w="100" w:type="dxa"/>
              <w:bottom w:w="100" w:type="dxa"/>
              <w:right w:w="100" w:type="dxa"/>
            </w:tcMar>
          </w:tcPr>
          <w:p w14:paraId="081BD602" w14:textId="77777777" w:rsidR="004D3F34" w:rsidRDefault="004D3F34">
            <w:pPr>
              <w:widowControl w:val="0"/>
              <w:pBdr>
                <w:top w:val="nil"/>
                <w:left w:val="nil"/>
                <w:bottom w:val="nil"/>
                <w:right w:val="nil"/>
                <w:between w:val="nil"/>
              </w:pBdr>
              <w:spacing w:line="240" w:lineRule="auto"/>
            </w:pPr>
          </w:p>
          <w:p w14:paraId="2EEDB0A4" w14:textId="77777777" w:rsidR="004D3F34" w:rsidRDefault="004D3F34">
            <w:pPr>
              <w:widowControl w:val="0"/>
              <w:pBdr>
                <w:top w:val="nil"/>
                <w:left w:val="nil"/>
                <w:bottom w:val="nil"/>
                <w:right w:val="nil"/>
                <w:between w:val="nil"/>
              </w:pBdr>
              <w:spacing w:line="240" w:lineRule="auto"/>
            </w:pPr>
          </w:p>
        </w:tc>
      </w:tr>
      <w:tr w:rsidR="004D3F34" w14:paraId="5D51DDEA" w14:textId="77777777">
        <w:trPr>
          <w:trHeight w:val="432"/>
        </w:trPr>
        <w:tc>
          <w:tcPr>
            <w:tcW w:w="9028" w:type="dxa"/>
            <w:gridSpan w:val="2"/>
            <w:shd w:val="clear" w:color="auto" w:fill="auto"/>
            <w:tcMar>
              <w:top w:w="100" w:type="dxa"/>
              <w:left w:w="100" w:type="dxa"/>
              <w:bottom w:w="100" w:type="dxa"/>
              <w:right w:w="100" w:type="dxa"/>
            </w:tcMar>
          </w:tcPr>
          <w:p w14:paraId="28EE697E" w14:textId="77777777" w:rsidR="004D3F34" w:rsidRDefault="00B21181">
            <w:pPr>
              <w:widowControl w:val="0"/>
              <w:pBdr>
                <w:top w:val="nil"/>
                <w:left w:val="nil"/>
                <w:bottom w:val="nil"/>
                <w:right w:val="nil"/>
                <w:between w:val="nil"/>
              </w:pBdr>
              <w:spacing w:line="240" w:lineRule="auto"/>
            </w:pPr>
            <w:r>
              <w:rPr>
                <w:b/>
                <w:bCs/>
              </w:rPr>
              <w:lastRenderedPageBreak/>
              <w:t>Partenaires</w:t>
            </w:r>
            <w:r>
              <w:t xml:space="preserve"> et sponsors éventuels de l’offre </w:t>
            </w:r>
          </w:p>
        </w:tc>
      </w:tr>
      <w:tr w:rsidR="004D3F34" w14:paraId="26ECFF5E" w14:textId="77777777">
        <w:trPr>
          <w:trHeight w:val="432"/>
        </w:trPr>
        <w:tc>
          <w:tcPr>
            <w:tcW w:w="9028" w:type="dxa"/>
            <w:gridSpan w:val="2"/>
            <w:shd w:val="clear" w:color="auto" w:fill="auto"/>
            <w:tcMar>
              <w:top w:w="100" w:type="dxa"/>
              <w:left w:w="100" w:type="dxa"/>
              <w:bottom w:w="100" w:type="dxa"/>
              <w:right w:w="100" w:type="dxa"/>
            </w:tcMar>
          </w:tcPr>
          <w:p w14:paraId="28BB3D5D" w14:textId="77777777" w:rsidR="004D3F34" w:rsidRDefault="004D3F34">
            <w:pPr>
              <w:widowControl w:val="0"/>
              <w:pBdr>
                <w:top w:val="nil"/>
                <w:left w:val="nil"/>
                <w:bottom w:val="nil"/>
                <w:right w:val="nil"/>
                <w:between w:val="nil"/>
              </w:pBdr>
              <w:spacing w:line="240" w:lineRule="auto"/>
            </w:pPr>
          </w:p>
          <w:p w14:paraId="322DED15" w14:textId="77777777" w:rsidR="004D3F34" w:rsidRDefault="004D3F34">
            <w:pPr>
              <w:widowControl w:val="0"/>
              <w:pBdr>
                <w:top w:val="nil"/>
                <w:left w:val="nil"/>
                <w:bottom w:val="nil"/>
                <w:right w:val="nil"/>
                <w:between w:val="nil"/>
              </w:pBdr>
              <w:spacing w:line="240" w:lineRule="auto"/>
            </w:pPr>
          </w:p>
        </w:tc>
      </w:tr>
      <w:tr w:rsidR="004D3F34" w14:paraId="3C70C9B9" w14:textId="77777777">
        <w:trPr>
          <w:trHeight w:val="432"/>
        </w:trPr>
        <w:tc>
          <w:tcPr>
            <w:tcW w:w="9028" w:type="dxa"/>
            <w:gridSpan w:val="2"/>
            <w:shd w:val="clear" w:color="auto" w:fill="auto"/>
            <w:tcMar>
              <w:top w:w="100" w:type="dxa"/>
              <w:left w:w="100" w:type="dxa"/>
              <w:bottom w:w="100" w:type="dxa"/>
              <w:right w:w="100" w:type="dxa"/>
            </w:tcMar>
          </w:tcPr>
          <w:p w14:paraId="6D0D9096" w14:textId="77777777" w:rsidR="004D3F34" w:rsidRDefault="00B21181">
            <w:pPr>
              <w:widowControl w:val="0"/>
              <w:pBdr>
                <w:top w:val="nil"/>
                <w:left w:val="nil"/>
                <w:bottom w:val="nil"/>
                <w:right w:val="nil"/>
                <w:between w:val="nil"/>
              </w:pBdr>
              <w:spacing w:line="240" w:lineRule="auto"/>
            </w:pPr>
            <w:r>
              <w:rPr>
                <w:b/>
                <w:bCs/>
              </w:rPr>
              <w:t>Calendrier</w:t>
            </w:r>
            <w:r>
              <w:t xml:space="preserve"> de mise en </w:t>
            </w:r>
            <w:proofErr w:type="spellStart"/>
            <w:r>
              <w:t>oeuvre</w:t>
            </w:r>
            <w:proofErr w:type="spellEnd"/>
            <w:r>
              <w:t xml:space="preserve"> de l’offre d’accompagnement (préciser les dates de recrutement et de mise en </w:t>
            </w:r>
            <w:proofErr w:type="spellStart"/>
            <w:r>
              <w:t>oeuvre</w:t>
            </w:r>
            <w:proofErr w:type="spellEnd"/>
            <w:r>
              <w:t xml:space="preserve">) </w:t>
            </w:r>
          </w:p>
        </w:tc>
      </w:tr>
      <w:tr w:rsidR="004D3F34" w14:paraId="2B497BCC" w14:textId="77777777">
        <w:trPr>
          <w:trHeight w:val="432"/>
        </w:trPr>
        <w:tc>
          <w:tcPr>
            <w:tcW w:w="9028" w:type="dxa"/>
            <w:gridSpan w:val="2"/>
            <w:shd w:val="clear" w:color="auto" w:fill="auto"/>
            <w:tcMar>
              <w:top w:w="100" w:type="dxa"/>
              <w:left w:w="100" w:type="dxa"/>
              <w:bottom w:w="100" w:type="dxa"/>
              <w:right w:w="100" w:type="dxa"/>
            </w:tcMar>
          </w:tcPr>
          <w:p w14:paraId="4DF7822B" w14:textId="77777777" w:rsidR="004D3F34" w:rsidRDefault="004D3F34">
            <w:pPr>
              <w:widowControl w:val="0"/>
              <w:pBdr>
                <w:top w:val="nil"/>
                <w:left w:val="nil"/>
                <w:bottom w:val="nil"/>
                <w:right w:val="nil"/>
                <w:between w:val="nil"/>
              </w:pBdr>
              <w:spacing w:line="240" w:lineRule="auto"/>
            </w:pPr>
          </w:p>
        </w:tc>
      </w:tr>
    </w:tbl>
    <w:p w14:paraId="3D1F0239" w14:textId="77777777" w:rsidR="004D3F34" w:rsidRDefault="004D3F34"/>
    <w:p w14:paraId="69A518A0" w14:textId="77777777" w:rsidR="004D3F34" w:rsidRDefault="00B21181">
      <w:pPr>
        <w:pStyle w:val="Titre1"/>
        <w:rPr>
          <w:b/>
          <w:bCs/>
          <w:u w:val="single"/>
        </w:rPr>
      </w:pPr>
      <w:bookmarkStart w:id="2" w:name="_89d3msp9tbyh" w:colFirst="0" w:colLast="0"/>
      <w:bookmarkEnd w:id="2"/>
      <w:r>
        <w:rPr>
          <w:b/>
          <w:bCs/>
          <w:u w:val="single"/>
        </w:rPr>
        <w:t>Partie 3 - MOYENS HUMAINS</w:t>
      </w:r>
    </w:p>
    <w:p w14:paraId="7DAE9CBF" w14:textId="77777777" w:rsidR="004D3F34" w:rsidRDefault="00B21181">
      <w:pPr>
        <w:jc w:val="both"/>
      </w:pPr>
      <w:r>
        <w:t xml:space="preserve">Il est attendu de cette partie de vérifier l’adéquation de l’offre candidate avec le sous-critère “organisation et adéquation des moyens humains”. Les réponses du candidat seront évaluées au regard de son niveau de conformité aux exigences attendues dans le référentiel d’évaluation. Le candidat peut fournir tout document complémentaire de son choix en annexe de son dossier de candidature. </w:t>
      </w:r>
    </w:p>
    <w:p w14:paraId="2EC0376F" w14:textId="77777777" w:rsidR="004D3F34" w:rsidRDefault="00B21181">
      <w:pPr>
        <w:jc w:val="both"/>
      </w:pPr>
      <w:r>
        <w:t>[Pièces justificatives : CV des principaux intervenants de l'offre]</w:t>
      </w:r>
    </w:p>
    <w:p w14:paraId="1F1B7478" w14:textId="77777777" w:rsidR="004D3F34" w:rsidRDefault="004D3F34">
      <w:pPr>
        <w:jc w:val="both"/>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D3F34" w14:paraId="41CE3AC9" w14:textId="77777777">
        <w:tc>
          <w:tcPr>
            <w:tcW w:w="9029" w:type="dxa"/>
            <w:shd w:val="clear" w:color="auto" w:fill="auto"/>
            <w:tcMar>
              <w:top w:w="100" w:type="dxa"/>
              <w:left w:w="100" w:type="dxa"/>
              <w:bottom w:w="100" w:type="dxa"/>
              <w:right w:w="100" w:type="dxa"/>
            </w:tcMar>
          </w:tcPr>
          <w:p w14:paraId="7B4FDC95" w14:textId="77777777" w:rsidR="004D3F34" w:rsidRDefault="00B21181">
            <w:pPr>
              <w:widowControl w:val="0"/>
              <w:numPr>
                <w:ilvl w:val="0"/>
                <w:numId w:val="4"/>
              </w:numPr>
              <w:pBdr>
                <w:top w:val="nil"/>
                <w:left w:val="nil"/>
                <w:bottom w:val="nil"/>
                <w:right w:val="nil"/>
                <w:between w:val="nil"/>
              </w:pBdr>
              <w:spacing w:line="240" w:lineRule="auto"/>
            </w:pPr>
            <w:r>
              <w:t xml:space="preserve"> </w:t>
            </w:r>
            <w:r>
              <w:rPr>
                <w:b/>
                <w:bCs/>
              </w:rPr>
              <w:t xml:space="preserve">Moyens humains affectés au projet : </w:t>
            </w:r>
            <w:r>
              <w:t xml:space="preserve">expériences et compétences des différents intervenants mobilisés, répartition des rôles </w:t>
            </w:r>
          </w:p>
        </w:tc>
      </w:tr>
      <w:tr w:rsidR="004D3F34" w14:paraId="3DBD2026" w14:textId="77777777">
        <w:tc>
          <w:tcPr>
            <w:tcW w:w="9029" w:type="dxa"/>
            <w:shd w:val="clear" w:color="auto" w:fill="auto"/>
            <w:tcMar>
              <w:top w:w="100" w:type="dxa"/>
              <w:left w:w="100" w:type="dxa"/>
              <w:bottom w:w="100" w:type="dxa"/>
              <w:right w:w="100" w:type="dxa"/>
            </w:tcMar>
          </w:tcPr>
          <w:p w14:paraId="1FB21833" w14:textId="77777777" w:rsidR="004D3F34" w:rsidRDefault="004D3F34">
            <w:pPr>
              <w:widowControl w:val="0"/>
              <w:pBdr>
                <w:top w:val="nil"/>
                <w:left w:val="nil"/>
                <w:bottom w:val="nil"/>
                <w:right w:val="nil"/>
                <w:between w:val="nil"/>
              </w:pBdr>
              <w:spacing w:line="240" w:lineRule="auto"/>
              <w:ind w:left="720" w:hanging="360"/>
            </w:pPr>
          </w:p>
          <w:p w14:paraId="0E571494" w14:textId="77777777" w:rsidR="004D3F34" w:rsidRDefault="004D3F34">
            <w:pPr>
              <w:widowControl w:val="0"/>
              <w:pBdr>
                <w:top w:val="nil"/>
                <w:left w:val="nil"/>
                <w:bottom w:val="nil"/>
                <w:right w:val="nil"/>
                <w:between w:val="nil"/>
              </w:pBdr>
              <w:spacing w:line="240" w:lineRule="auto"/>
              <w:ind w:left="720" w:hanging="360"/>
            </w:pPr>
          </w:p>
        </w:tc>
      </w:tr>
      <w:tr w:rsidR="004D3F34" w14:paraId="28636FFD" w14:textId="77777777">
        <w:tc>
          <w:tcPr>
            <w:tcW w:w="9029" w:type="dxa"/>
            <w:shd w:val="clear" w:color="auto" w:fill="auto"/>
            <w:tcMar>
              <w:top w:w="100" w:type="dxa"/>
              <w:left w:w="100" w:type="dxa"/>
              <w:bottom w:w="100" w:type="dxa"/>
              <w:right w:w="100" w:type="dxa"/>
            </w:tcMar>
          </w:tcPr>
          <w:p w14:paraId="1B8715FE" w14:textId="77777777" w:rsidR="004D3F34" w:rsidRDefault="00B21181">
            <w:pPr>
              <w:widowControl w:val="0"/>
              <w:numPr>
                <w:ilvl w:val="0"/>
                <w:numId w:val="4"/>
              </w:numPr>
              <w:spacing w:line="240" w:lineRule="auto"/>
            </w:pPr>
            <w:r>
              <w:t xml:space="preserve">Processus de </w:t>
            </w:r>
            <w:r>
              <w:rPr>
                <w:b/>
                <w:bCs/>
              </w:rPr>
              <w:t>qualification</w:t>
            </w:r>
            <w:r>
              <w:t xml:space="preserve"> des intervenants </w:t>
            </w:r>
          </w:p>
        </w:tc>
      </w:tr>
      <w:tr w:rsidR="004D3F34" w14:paraId="3FCB31C4" w14:textId="77777777">
        <w:tc>
          <w:tcPr>
            <w:tcW w:w="9029" w:type="dxa"/>
            <w:shd w:val="clear" w:color="auto" w:fill="auto"/>
            <w:tcMar>
              <w:top w:w="100" w:type="dxa"/>
              <w:left w:w="100" w:type="dxa"/>
              <w:bottom w:w="100" w:type="dxa"/>
              <w:right w:w="100" w:type="dxa"/>
            </w:tcMar>
          </w:tcPr>
          <w:p w14:paraId="09CC1807" w14:textId="77777777" w:rsidR="004D3F34" w:rsidRDefault="004D3F34">
            <w:pPr>
              <w:widowControl w:val="0"/>
              <w:pBdr>
                <w:top w:val="nil"/>
                <w:left w:val="nil"/>
                <w:bottom w:val="nil"/>
                <w:right w:val="nil"/>
                <w:between w:val="nil"/>
              </w:pBdr>
              <w:spacing w:line="240" w:lineRule="auto"/>
            </w:pPr>
          </w:p>
          <w:p w14:paraId="75C27338" w14:textId="77777777" w:rsidR="004D3F34" w:rsidRDefault="004D3F34">
            <w:pPr>
              <w:widowControl w:val="0"/>
              <w:pBdr>
                <w:top w:val="nil"/>
                <w:left w:val="nil"/>
                <w:bottom w:val="nil"/>
                <w:right w:val="nil"/>
                <w:between w:val="nil"/>
              </w:pBdr>
              <w:spacing w:line="240" w:lineRule="auto"/>
            </w:pPr>
          </w:p>
        </w:tc>
      </w:tr>
    </w:tbl>
    <w:p w14:paraId="65CE2E76" w14:textId="77777777" w:rsidR="004D3F34" w:rsidRDefault="00B21181">
      <w:pPr>
        <w:pStyle w:val="Titre1"/>
        <w:jc w:val="both"/>
        <w:rPr>
          <w:b/>
          <w:bCs/>
          <w:u w:val="single"/>
        </w:rPr>
      </w:pPr>
      <w:bookmarkStart w:id="3" w:name="_ydg84p2alxwn" w:colFirst="0" w:colLast="0"/>
      <w:bookmarkEnd w:id="3"/>
      <w:r>
        <w:rPr>
          <w:b/>
          <w:bCs/>
          <w:u w:val="single"/>
        </w:rPr>
        <w:t xml:space="preserve">Partie 4 - POLITIQUE COMMERCIALE  </w:t>
      </w:r>
    </w:p>
    <w:p w14:paraId="31D94A19" w14:textId="22E88E76" w:rsidR="004D3F34" w:rsidRDefault="00B21181">
      <w:pPr>
        <w:jc w:val="both"/>
      </w:pPr>
      <w:r>
        <w:t>Il est attendu de cette partie de vérifier l’adéquation de l’offre candidate avec le sous-critère accessibilité tarifaire. Les réponses du candidat seront évaluées au regard de son niveau de conformité aux exigences attendues dans le référentiel d’évaluation. Le candidat peut fournir tout document complémentaire de son choix en annexe de son dossier de candidature. [</w:t>
      </w:r>
      <w:proofErr w:type="gramStart"/>
      <w:r>
        <w:t>pièces</w:t>
      </w:r>
      <w:proofErr w:type="gramEnd"/>
      <w:r>
        <w:t xml:space="preserve"> justificatives :  références de PME régionales ]</w:t>
      </w:r>
    </w:p>
    <w:p w14:paraId="288C495F" w14:textId="77777777" w:rsidR="004D3F34" w:rsidRDefault="004D3F34">
      <w:pPr>
        <w:jc w:val="both"/>
      </w:pP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4D3F34" w14:paraId="74A49F99" w14:textId="77777777">
        <w:tc>
          <w:tcPr>
            <w:tcW w:w="4514" w:type="dxa"/>
            <w:shd w:val="clear" w:color="auto" w:fill="auto"/>
            <w:tcMar>
              <w:top w:w="100" w:type="dxa"/>
              <w:left w:w="100" w:type="dxa"/>
              <w:bottom w:w="100" w:type="dxa"/>
              <w:right w:w="100" w:type="dxa"/>
            </w:tcMar>
          </w:tcPr>
          <w:p w14:paraId="28E77C08" w14:textId="77777777" w:rsidR="004D3F34" w:rsidRDefault="00B21181">
            <w:pPr>
              <w:widowControl w:val="0"/>
              <w:pBdr>
                <w:top w:val="nil"/>
                <w:left w:val="nil"/>
                <w:bottom w:val="nil"/>
                <w:right w:val="nil"/>
                <w:between w:val="nil"/>
              </w:pBdr>
              <w:spacing w:line="240" w:lineRule="auto"/>
            </w:pPr>
            <w:r>
              <w:t xml:space="preserve">Tarifs suivant la taille de l’entreprise/organisation </w:t>
            </w:r>
          </w:p>
          <w:p w14:paraId="538E136D" w14:textId="77777777" w:rsidR="004D3F34" w:rsidRDefault="00B21181">
            <w:pPr>
              <w:widowControl w:val="0"/>
              <w:pBdr>
                <w:top w:val="nil"/>
                <w:left w:val="nil"/>
                <w:bottom w:val="nil"/>
                <w:right w:val="nil"/>
                <w:between w:val="nil"/>
              </w:pBdr>
              <w:spacing w:line="240" w:lineRule="auto"/>
            </w:pPr>
            <w:proofErr w:type="gramStart"/>
            <w:r>
              <w:t>le</w:t>
            </w:r>
            <w:proofErr w:type="gramEnd"/>
            <w:r>
              <w:t xml:space="preserve"> cas échéant, préciser tarif adhérent / tarif non adhérent </w:t>
            </w:r>
          </w:p>
        </w:tc>
        <w:tc>
          <w:tcPr>
            <w:tcW w:w="4514" w:type="dxa"/>
            <w:shd w:val="clear" w:color="auto" w:fill="auto"/>
            <w:tcMar>
              <w:top w:w="100" w:type="dxa"/>
              <w:left w:w="100" w:type="dxa"/>
              <w:bottom w:w="100" w:type="dxa"/>
              <w:right w:w="100" w:type="dxa"/>
            </w:tcMar>
          </w:tcPr>
          <w:p w14:paraId="0C8C123F" w14:textId="77777777" w:rsidR="004D3F34" w:rsidRDefault="004D3F34">
            <w:pPr>
              <w:widowControl w:val="0"/>
              <w:pBdr>
                <w:top w:val="nil"/>
                <w:left w:val="nil"/>
                <w:bottom w:val="nil"/>
                <w:right w:val="nil"/>
                <w:between w:val="nil"/>
              </w:pBdr>
              <w:spacing w:line="240" w:lineRule="auto"/>
              <w:ind w:left="-425"/>
            </w:pPr>
          </w:p>
        </w:tc>
      </w:tr>
      <w:tr w:rsidR="004D3F34" w14:paraId="4E8D7357" w14:textId="77777777">
        <w:tc>
          <w:tcPr>
            <w:tcW w:w="4514" w:type="dxa"/>
            <w:shd w:val="clear" w:color="auto" w:fill="auto"/>
            <w:tcMar>
              <w:top w:w="100" w:type="dxa"/>
              <w:left w:w="100" w:type="dxa"/>
              <w:bottom w:w="100" w:type="dxa"/>
              <w:right w:w="100" w:type="dxa"/>
            </w:tcMar>
          </w:tcPr>
          <w:p w14:paraId="6A8BB0EF" w14:textId="77777777" w:rsidR="004D3F34" w:rsidRDefault="00B21181">
            <w:pPr>
              <w:widowControl w:val="0"/>
              <w:pBdr>
                <w:top w:val="nil"/>
                <w:left w:val="nil"/>
                <w:bottom w:val="nil"/>
                <w:right w:val="nil"/>
                <w:between w:val="nil"/>
              </w:pBdr>
              <w:spacing w:line="240" w:lineRule="auto"/>
            </w:pPr>
            <w:r>
              <w:t xml:space="preserve">Reste à charge suivant cofinancements obtenus </w:t>
            </w:r>
          </w:p>
        </w:tc>
        <w:tc>
          <w:tcPr>
            <w:tcW w:w="4514" w:type="dxa"/>
            <w:shd w:val="clear" w:color="auto" w:fill="auto"/>
            <w:tcMar>
              <w:top w:w="100" w:type="dxa"/>
              <w:left w:w="100" w:type="dxa"/>
              <w:bottom w:w="100" w:type="dxa"/>
              <w:right w:w="100" w:type="dxa"/>
            </w:tcMar>
          </w:tcPr>
          <w:p w14:paraId="0C0FA083" w14:textId="77777777" w:rsidR="004D3F34" w:rsidRDefault="004D3F34">
            <w:pPr>
              <w:widowControl w:val="0"/>
              <w:pBdr>
                <w:top w:val="nil"/>
                <w:left w:val="nil"/>
                <w:bottom w:val="nil"/>
                <w:right w:val="nil"/>
                <w:between w:val="nil"/>
              </w:pBdr>
              <w:spacing w:line="240" w:lineRule="auto"/>
            </w:pPr>
          </w:p>
        </w:tc>
      </w:tr>
    </w:tbl>
    <w:p w14:paraId="238EC1D3" w14:textId="77777777" w:rsidR="004D3F34" w:rsidRDefault="00B21181">
      <w:pPr>
        <w:pStyle w:val="Titre1"/>
        <w:jc w:val="both"/>
        <w:rPr>
          <w:b/>
          <w:bCs/>
          <w:u w:val="single"/>
        </w:rPr>
      </w:pPr>
      <w:bookmarkStart w:id="4" w:name="_cp638mg131mf" w:colFirst="0" w:colLast="0"/>
      <w:bookmarkEnd w:id="4"/>
      <w:r>
        <w:rPr>
          <w:b/>
          <w:bCs/>
          <w:u w:val="single"/>
        </w:rPr>
        <w:lastRenderedPageBreak/>
        <w:t xml:space="preserve">Partie 5 - COUVERTURE TERRITORIALE </w:t>
      </w:r>
    </w:p>
    <w:p w14:paraId="36AE80BD" w14:textId="77777777" w:rsidR="004D3F34" w:rsidRDefault="00B21181">
      <w:pPr>
        <w:jc w:val="both"/>
      </w:pPr>
      <w:r>
        <w:t xml:space="preserve">Il est attendu de cette partie de vérifier l’adéquation du label candidat avec le sous-critère accessibilité territoriale. Les réponses du candidat seront évaluées au regard de son niveau de conformité aux exigences attendues dans le référentiel d’évaluation. Le candidat peut fournir tout document complémentaire de son choix en annexe de son dossier de </w:t>
      </w:r>
      <w:proofErr w:type="gramStart"/>
      <w:r>
        <w:t>candidature.[</w:t>
      </w:r>
      <w:proofErr w:type="gramEnd"/>
      <w:r>
        <w:t>pièces justificatives :  références de PME régionales ]</w:t>
      </w:r>
    </w:p>
    <w:p w14:paraId="5F8D9844" w14:textId="77777777" w:rsidR="004D3F34" w:rsidRDefault="004D3F34"/>
    <w:tbl>
      <w:tblPr>
        <w:tblStyle w:val="a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15"/>
        <w:gridCol w:w="4785"/>
      </w:tblGrid>
      <w:tr w:rsidR="004D3F34" w14:paraId="15B9035B" w14:textId="77777777">
        <w:tc>
          <w:tcPr>
            <w:tcW w:w="4215" w:type="dxa"/>
            <w:shd w:val="clear" w:color="auto" w:fill="auto"/>
            <w:tcMar>
              <w:top w:w="100" w:type="dxa"/>
              <w:left w:w="100" w:type="dxa"/>
              <w:bottom w:w="100" w:type="dxa"/>
              <w:right w:w="100" w:type="dxa"/>
            </w:tcMar>
          </w:tcPr>
          <w:p w14:paraId="56175F17" w14:textId="77777777" w:rsidR="004D3F34" w:rsidRDefault="00B21181">
            <w:pPr>
              <w:widowControl w:val="0"/>
              <w:pBdr>
                <w:top w:val="nil"/>
                <w:left w:val="nil"/>
                <w:bottom w:val="nil"/>
                <w:right w:val="nil"/>
                <w:between w:val="nil"/>
              </w:pBdr>
              <w:spacing w:line="240" w:lineRule="auto"/>
            </w:pPr>
            <w:r>
              <w:rPr>
                <w:b/>
                <w:bCs/>
              </w:rPr>
              <w:t>Couverture territoriale</w:t>
            </w:r>
            <w:r>
              <w:t xml:space="preserve"> de l’offre </w:t>
            </w:r>
          </w:p>
        </w:tc>
        <w:tc>
          <w:tcPr>
            <w:tcW w:w="4785" w:type="dxa"/>
            <w:shd w:val="clear" w:color="auto" w:fill="auto"/>
            <w:tcMar>
              <w:top w:w="100" w:type="dxa"/>
              <w:left w:w="100" w:type="dxa"/>
              <w:bottom w:w="100" w:type="dxa"/>
              <w:right w:w="100" w:type="dxa"/>
            </w:tcMar>
          </w:tcPr>
          <w:p w14:paraId="59A7CEE5" w14:textId="77777777" w:rsidR="004D3F34" w:rsidRDefault="004D3F34">
            <w:pPr>
              <w:widowControl w:val="0"/>
              <w:pBdr>
                <w:top w:val="nil"/>
                <w:left w:val="nil"/>
                <w:bottom w:val="nil"/>
                <w:right w:val="nil"/>
                <w:between w:val="nil"/>
              </w:pBdr>
              <w:spacing w:line="240" w:lineRule="auto"/>
            </w:pPr>
          </w:p>
        </w:tc>
      </w:tr>
      <w:tr w:rsidR="004D3F34" w14:paraId="6B6E370A" w14:textId="77777777">
        <w:tc>
          <w:tcPr>
            <w:tcW w:w="4215" w:type="dxa"/>
            <w:shd w:val="clear" w:color="auto" w:fill="auto"/>
            <w:tcMar>
              <w:top w:w="100" w:type="dxa"/>
              <w:left w:w="100" w:type="dxa"/>
              <w:bottom w:w="100" w:type="dxa"/>
              <w:right w:w="100" w:type="dxa"/>
            </w:tcMar>
          </w:tcPr>
          <w:p w14:paraId="75C27D91" w14:textId="77777777" w:rsidR="004D3F34" w:rsidRDefault="00B21181">
            <w:pPr>
              <w:widowControl w:val="0"/>
              <w:pBdr>
                <w:top w:val="nil"/>
                <w:left w:val="nil"/>
                <w:bottom w:val="nil"/>
                <w:right w:val="nil"/>
                <w:between w:val="nil"/>
              </w:pBdr>
              <w:spacing w:line="240" w:lineRule="auto"/>
            </w:pPr>
            <w:r>
              <w:t xml:space="preserve">Quelles </w:t>
            </w:r>
            <w:r>
              <w:rPr>
                <w:b/>
                <w:bCs/>
              </w:rPr>
              <w:t>modalités d’animation</w:t>
            </w:r>
            <w:r>
              <w:t xml:space="preserve"> /d’organisation de l’offre sont-elles prévues pour concilier la proximité avec les entreprises et la taille du territoire régional ? </w:t>
            </w:r>
          </w:p>
        </w:tc>
        <w:tc>
          <w:tcPr>
            <w:tcW w:w="4785" w:type="dxa"/>
            <w:shd w:val="clear" w:color="auto" w:fill="auto"/>
            <w:tcMar>
              <w:top w:w="100" w:type="dxa"/>
              <w:left w:w="100" w:type="dxa"/>
              <w:bottom w:w="100" w:type="dxa"/>
              <w:right w:w="100" w:type="dxa"/>
            </w:tcMar>
          </w:tcPr>
          <w:p w14:paraId="415816C4" w14:textId="77777777" w:rsidR="004D3F34" w:rsidRDefault="004D3F34">
            <w:pPr>
              <w:widowControl w:val="0"/>
              <w:pBdr>
                <w:top w:val="nil"/>
                <w:left w:val="nil"/>
                <w:bottom w:val="nil"/>
                <w:right w:val="nil"/>
                <w:between w:val="nil"/>
              </w:pBdr>
              <w:spacing w:line="240" w:lineRule="auto"/>
            </w:pPr>
          </w:p>
        </w:tc>
      </w:tr>
      <w:tr w:rsidR="004D3F34" w14:paraId="6C2A08A2" w14:textId="77777777">
        <w:tc>
          <w:tcPr>
            <w:tcW w:w="4215" w:type="dxa"/>
            <w:shd w:val="clear" w:color="auto" w:fill="auto"/>
            <w:tcMar>
              <w:top w:w="100" w:type="dxa"/>
              <w:left w:w="100" w:type="dxa"/>
              <w:bottom w:w="100" w:type="dxa"/>
              <w:right w:w="100" w:type="dxa"/>
            </w:tcMar>
          </w:tcPr>
          <w:p w14:paraId="7E4272AA" w14:textId="77777777" w:rsidR="004D3F34" w:rsidRDefault="00B21181">
            <w:pPr>
              <w:widowControl w:val="0"/>
              <w:pBdr>
                <w:top w:val="nil"/>
                <w:left w:val="nil"/>
                <w:bottom w:val="nil"/>
                <w:right w:val="nil"/>
                <w:between w:val="nil"/>
              </w:pBdr>
              <w:spacing w:line="240" w:lineRule="auto"/>
            </w:pPr>
            <w:r>
              <w:rPr>
                <w:b/>
                <w:bCs/>
              </w:rPr>
              <w:t>Etat des lieux</w:t>
            </w:r>
            <w:r>
              <w:t xml:space="preserve"> du déploiement de l’offre en Nouvelle Aquitaine à fin 2025 </w:t>
            </w:r>
          </w:p>
        </w:tc>
        <w:tc>
          <w:tcPr>
            <w:tcW w:w="4785" w:type="dxa"/>
            <w:shd w:val="clear" w:color="auto" w:fill="auto"/>
            <w:tcMar>
              <w:top w:w="100" w:type="dxa"/>
              <w:left w:w="100" w:type="dxa"/>
              <w:bottom w:w="100" w:type="dxa"/>
              <w:right w:w="100" w:type="dxa"/>
            </w:tcMar>
          </w:tcPr>
          <w:p w14:paraId="5635E3A9" w14:textId="77777777" w:rsidR="004D3F34" w:rsidRDefault="004D3F34">
            <w:pPr>
              <w:widowControl w:val="0"/>
              <w:pBdr>
                <w:top w:val="nil"/>
                <w:left w:val="nil"/>
                <w:bottom w:val="nil"/>
                <w:right w:val="nil"/>
                <w:between w:val="nil"/>
              </w:pBdr>
              <w:spacing w:line="240" w:lineRule="auto"/>
            </w:pPr>
          </w:p>
          <w:p w14:paraId="6C6BA6A1" w14:textId="77777777" w:rsidR="004D3F34" w:rsidRDefault="004D3F34">
            <w:pPr>
              <w:widowControl w:val="0"/>
              <w:pBdr>
                <w:top w:val="nil"/>
                <w:left w:val="nil"/>
                <w:bottom w:val="nil"/>
                <w:right w:val="nil"/>
                <w:between w:val="nil"/>
              </w:pBdr>
              <w:spacing w:line="240" w:lineRule="auto"/>
            </w:pPr>
          </w:p>
          <w:p w14:paraId="78E45F54" w14:textId="77777777" w:rsidR="004D3F34" w:rsidRDefault="004D3F34">
            <w:pPr>
              <w:widowControl w:val="0"/>
              <w:pBdr>
                <w:top w:val="nil"/>
                <w:left w:val="nil"/>
                <w:bottom w:val="nil"/>
                <w:right w:val="nil"/>
                <w:between w:val="nil"/>
              </w:pBdr>
              <w:spacing w:line="240" w:lineRule="auto"/>
            </w:pPr>
          </w:p>
        </w:tc>
      </w:tr>
      <w:tr w:rsidR="004D3F34" w14:paraId="74D91217" w14:textId="77777777">
        <w:tc>
          <w:tcPr>
            <w:tcW w:w="4215" w:type="dxa"/>
            <w:shd w:val="clear" w:color="auto" w:fill="auto"/>
            <w:tcMar>
              <w:top w:w="100" w:type="dxa"/>
              <w:left w:w="100" w:type="dxa"/>
              <w:bottom w:w="100" w:type="dxa"/>
              <w:right w:w="100" w:type="dxa"/>
            </w:tcMar>
          </w:tcPr>
          <w:p w14:paraId="239A1714" w14:textId="77777777" w:rsidR="004D3F34" w:rsidRDefault="00B21181">
            <w:pPr>
              <w:widowControl w:val="0"/>
              <w:pBdr>
                <w:top w:val="nil"/>
                <w:left w:val="nil"/>
                <w:bottom w:val="nil"/>
                <w:right w:val="nil"/>
                <w:between w:val="nil"/>
              </w:pBdr>
              <w:spacing w:line="240" w:lineRule="auto"/>
            </w:pPr>
            <w:r>
              <w:rPr>
                <w:b/>
                <w:bCs/>
              </w:rPr>
              <w:t>Plan de développement en Nouvelle Aquitaine</w:t>
            </w:r>
            <w:r>
              <w:t xml:space="preserve"> de l’offre d'accompagnement en 2026/2027 avec cible d’entreprises/organisations à accompagner et les territoires couverts  </w:t>
            </w:r>
          </w:p>
        </w:tc>
        <w:tc>
          <w:tcPr>
            <w:tcW w:w="4785" w:type="dxa"/>
            <w:shd w:val="clear" w:color="auto" w:fill="auto"/>
            <w:tcMar>
              <w:top w:w="100" w:type="dxa"/>
              <w:left w:w="100" w:type="dxa"/>
              <w:bottom w:w="100" w:type="dxa"/>
              <w:right w:w="100" w:type="dxa"/>
            </w:tcMar>
          </w:tcPr>
          <w:p w14:paraId="69742737" w14:textId="77777777" w:rsidR="004D3F34" w:rsidRDefault="004D3F34">
            <w:pPr>
              <w:widowControl w:val="0"/>
              <w:pBdr>
                <w:top w:val="nil"/>
                <w:left w:val="nil"/>
                <w:bottom w:val="nil"/>
                <w:right w:val="nil"/>
                <w:between w:val="nil"/>
              </w:pBdr>
              <w:spacing w:line="240" w:lineRule="auto"/>
            </w:pPr>
          </w:p>
          <w:p w14:paraId="281157BA" w14:textId="77777777" w:rsidR="004D3F34" w:rsidRDefault="004D3F34">
            <w:pPr>
              <w:widowControl w:val="0"/>
              <w:pBdr>
                <w:top w:val="nil"/>
                <w:left w:val="nil"/>
                <w:bottom w:val="nil"/>
                <w:right w:val="nil"/>
                <w:between w:val="nil"/>
              </w:pBdr>
              <w:spacing w:line="240" w:lineRule="auto"/>
            </w:pPr>
          </w:p>
          <w:p w14:paraId="3C5F3FE1" w14:textId="77777777" w:rsidR="004D3F34" w:rsidRDefault="004D3F34">
            <w:pPr>
              <w:widowControl w:val="0"/>
              <w:pBdr>
                <w:top w:val="nil"/>
                <w:left w:val="nil"/>
                <w:bottom w:val="nil"/>
                <w:right w:val="nil"/>
                <w:between w:val="nil"/>
              </w:pBdr>
              <w:spacing w:line="240" w:lineRule="auto"/>
            </w:pPr>
          </w:p>
          <w:p w14:paraId="2D227541" w14:textId="77777777" w:rsidR="004D3F34" w:rsidRDefault="004D3F34">
            <w:pPr>
              <w:widowControl w:val="0"/>
              <w:pBdr>
                <w:top w:val="nil"/>
                <w:left w:val="nil"/>
                <w:bottom w:val="nil"/>
                <w:right w:val="nil"/>
                <w:between w:val="nil"/>
              </w:pBdr>
              <w:spacing w:line="240" w:lineRule="auto"/>
            </w:pPr>
          </w:p>
          <w:p w14:paraId="1DF90247" w14:textId="77777777" w:rsidR="004D3F34" w:rsidRDefault="004D3F34">
            <w:pPr>
              <w:widowControl w:val="0"/>
              <w:pBdr>
                <w:top w:val="nil"/>
                <w:left w:val="nil"/>
                <w:bottom w:val="nil"/>
                <w:right w:val="nil"/>
                <w:between w:val="nil"/>
              </w:pBdr>
              <w:spacing w:line="240" w:lineRule="auto"/>
            </w:pPr>
          </w:p>
        </w:tc>
      </w:tr>
    </w:tbl>
    <w:p w14:paraId="4697F451" w14:textId="77777777" w:rsidR="004D3F34" w:rsidRDefault="00B21181" w:rsidP="00B21181">
      <w:pPr>
        <w:pStyle w:val="Titre1"/>
        <w:jc w:val="both"/>
        <w:rPr>
          <w:b/>
          <w:bCs/>
          <w:u w:val="single"/>
        </w:rPr>
      </w:pPr>
      <w:bookmarkStart w:id="5" w:name="_km2fce2vl93y" w:colFirst="0" w:colLast="0"/>
      <w:bookmarkEnd w:id="5"/>
      <w:r>
        <w:rPr>
          <w:b/>
          <w:bCs/>
          <w:u w:val="single"/>
        </w:rPr>
        <w:t xml:space="preserve">Partie 6 - CONTRIBUTION A LA STRATEGIE REGIONALE </w:t>
      </w:r>
    </w:p>
    <w:p w14:paraId="4E8499EC" w14:textId="6988784C" w:rsidR="004D3F34" w:rsidRDefault="00B21181">
      <w:pPr>
        <w:jc w:val="both"/>
      </w:pPr>
      <w:r>
        <w:t xml:space="preserve">Il s'agit de mesurer le degré d'alignement et de contribution de l’offre d’accompagnement au référentiel RSE contribuant à Néo Terra. La Région poursuit à la fois l’objectif d’inspirer les offres d’accompagnement </w:t>
      </w:r>
      <w:proofErr w:type="gramStart"/>
      <w:r>
        <w:t>de façon à ce</w:t>
      </w:r>
      <w:proofErr w:type="gramEnd"/>
      <w:r>
        <w:t xml:space="preserve"> qu’elles tiennent mieux compte des enjeux propres du territoire et d’évaluer le niveau de contribution aux objectifs de la stratégie régionale. </w:t>
      </w:r>
    </w:p>
    <w:p w14:paraId="5011CC0C" w14:textId="77777777" w:rsidR="004D3F34" w:rsidRDefault="004D3F34">
      <w:pPr>
        <w:jc w:val="both"/>
      </w:pP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D3F34" w14:paraId="5496CE0E" w14:textId="77777777">
        <w:tc>
          <w:tcPr>
            <w:tcW w:w="9029" w:type="dxa"/>
            <w:shd w:val="clear" w:color="auto" w:fill="auto"/>
            <w:tcMar>
              <w:top w:w="100" w:type="dxa"/>
              <w:left w:w="100" w:type="dxa"/>
              <w:bottom w:w="100" w:type="dxa"/>
              <w:right w:w="100" w:type="dxa"/>
            </w:tcMar>
          </w:tcPr>
          <w:p w14:paraId="55CDD5FA" w14:textId="4A9A6E81" w:rsidR="004D3F34" w:rsidRDefault="00B21181">
            <w:pPr>
              <w:widowControl w:val="0"/>
              <w:pBdr>
                <w:top w:val="nil"/>
                <w:left w:val="nil"/>
                <w:bottom w:val="nil"/>
                <w:right w:val="nil"/>
                <w:between w:val="nil"/>
              </w:pBdr>
              <w:spacing w:line="240" w:lineRule="auto"/>
            </w:pPr>
            <w:r>
              <w:t xml:space="preserve">Quel </w:t>
            </w:r>
            <w:r>
              <w:rPr>
                <w:b/>
                <w:bCs/>
              </w:rPr>
              <w:t>diagnostic territorial</w:t>
            </w:r>
            <w:r>
              <w:t xml:space="preserve"> dressez-vous pour justifier votre offre et quelle cohérence avec le diagnostic et la stratégie régionale telle que décrite dans le référentiel RSE contribuant à </w:t>
            </w:r>
            <w:proofErr w:type="spellStart"/>
            <w:r>
              <w:t>Neo</w:t>
            </w:r>
            <w:proofErr w:type="spellEnd"/>
            <w:r>
              <w:t xml:space="preserve"> Terra identifiez-vous ? </w:t>
            </w:r>
          </w:p>
        </w:tc>
      </w:tr>
      <w:tr w:rsidR="004D3F34" w14:paraId="743078BF" w14:textId="77777777">
        <w:tc>
          <w:tcPr>
            <w:tcW w:w="9029" w:type="dxa"/>
            <w:shd w:val="clear" w:color="auto" w:fill="auto"/>
            <w:tcMar>
              <w:top w:w="100" w:type="dxa"/>
              <w:left w:w="100" w:type="dxa"/>
              <w:bottom w:w="100" w:type="dxa"/>
              <w:right w:w="100" w:type="dxa"/>
            </w:tcMar>
          </w:tcPr>
          <w:p w14:paraId="386BE10D" w14:textId="77777777" w:rsidR="004D3F34" w:rsidRDefault="004D3F34">
            <w:pPr>
              <w:widowControl w:val="0"/>
              <w:pBdr>
                <w:top w:val="nil"/>
                <w:left w:val="nil"/>
                <w:bottom w:val="nil"/>
                <w:right w:val="nil"/>
                <w:between w:val="nil"/>
              </w:pBdr>
              <w:spacing w:line="240" w:lineRule="auto"/>
            </w:pPr>
          </w:p>
          <w:p w14:paraId="1DA59421" w14:textId="77777777" w:rsidR="004D3F34" w:rsidRDefault="004D3F34">
            <w:pPr>
              <w:widowControl w:val="0"/>
              <w:pBdr>
                <w:top w:val="nil"/>
                <w:left w:val="nil"/>
                <w:bottom w:val="nil"/>
                <w:right w:val="nil"/>
                <w:between w:val="nil"/>
              </w:pBdr>
              <w:spacing w:line="240" w:lineRule="auto"/>
            </w:pPr>
          </w:p>
        </w:tc>
      </w:tr>
      <w:tr w:rsidR="00D267EB" w14:paraId="5823F305" w14:textId="77777777">
        <w:tc>
          <w:tcPr>
            <w:tcW w:w="9029" w:type="dxa"/>
            <w:shd w:val="clear" w:color="auto" w:fill="auto"/>
            <w:tcMar>
              <w:top w:w="100" w:type="dxa"/>
              <w:left w:w="100" w:type="dxa"/>
              <w:bottom w:w="100" w:type="dxa"/>
              <w:right w:w="100" w:type="dxa"/>
            </w:tcMar>
          </w:tcPr>
          <w:p w14:paraId="678443A5" w14:textId="061E94C3" w:rsidR="00D267EB" w:rsidRDefault="00D267EB">
            <w:pPr>
              <w:widowControl w:val="0"/>
              <w:pBdr>
                <w:top w:val="nil"/>
                <w:left w:val="nil"/>
                <w:bottom w:val="nil"/>
                <w:right w:val="nil"/>
                <w:between w:val="nil"/>
              </w:pBdr>
              <w:spacing w:line="240" w:lineRule="auto"/>
            </w:pPr>
            <w:r>
              <w:t xml:space="preserve">Si votre offre d’accompagne s’adresse à une filière économique régionale, veuillez préciser quels sont </w:t>
            </w:r>
            <w:r w:rsidRPr="00D267EB">
              <w:rPr>
                <w:b/>
                <w:bCs/>
              </w:rPr>
              <w:t>les enjeux prioritaires environnementaux, sociaux, économiques et de gouvernance de la filière</w:t>
            </w:r>
            <w:r>
              <w:t xml:space="preserve"> auxquels votre offre répond ? </w:t>
            </w:r>
          </w:p>
        </w:tc>
      </w:tr>
      <w:tr w:rsidR="00D267EB" w14:paraId="12D699CC" w14:textId="77777777">
        <w:tc>
          <w:tcPr>
            <w:tcW w:w="9029" w:type="dxa"/>
            <w:shd w:val="clear" w:color="auto" w:fill="auto"/>
            <w:tcMar>
              <w:top w:w="100" w:type="dxa"/>
              <w:left w:w="100" w:type="dxa"/>
              <w:bottom w:w="100" w:type="dxa"/>
              <w:right w:w="100" w:type="dxa"/>
            </w:tcMar>
          </w:tcPr>
          <w:p w14:paraId="48F9623B" w14:textId="77777777" w:rsidR="00D267EB" w:rsidRDefault="00D267EB">
            <w:pPr>
              <w:widowControl w:val="0"/>
              <w:pBdr>
                <w:top w:val="nil"/>
                <w:left w:val="nil"/>
                <w:bottom w:val="nil"/>
                <w:right w:val="nil"/>
                <w:between w:val="nil"/>
              </w:pBdr>
              <w:spacing w:line="240" w:lineRule="auto"/>
            </w:pPr>
          </w:p>
          <w:p w14:paraId="7E295609" w14:textId="77777777" w:rsidR="00D267EB" w:rsidRDefault="00D267EB">
            <w:pPr>
              <w:widowControl w:val="0"/>
              <w:pBdr>
                <w:top w:val="nil"/>
                <w:left w:val="nil"/>
                <w:bottom w:val="nil"/>
                <w:right w:val="nil"/>
                <w:between w:val="nil"/>
              </w:pBdr>
              <w:spacing w:line="240" w:lineRule="auto"/>
            </w:pPr>
          </w:p>
        </w:tc>
      </w:tr>
      <w:tr w:rsidR="004D3F34" w14:paraId="30999827" w14:textId="77777777">
        <w:tc>
          <w:tcPr>
            <w:tcW w:w="9029" w:type="dxa"/>
            <w:shd w:val="clear" w:color="auto" w:fill="auto"/>
            <w:tcMar>
              <w:top w:w="100" w:type="dxa"/>
              <w:left w:w="100" w:type="dxa"/>
              <w:bottom w:w="100" w:type="dxa"/>
              <w:right w:w="100" w:type="dxa"/>
            </w:tcMar>
          </w:tcPr>
          <w:p w14:paraId="02953186" w14:textId="77777777" w:rsidR="004D3F34" w:rsidRDefault="00B21181">
            <w:pPr>
              <w:widowControl w:val="0"/>
              <w:pBdr>
                <w:top w:val="nil"/>
                <w:left w:val="nil"/>
                <w:bottom w:val="nil"/>
                <w:right w:val="nil"/>
                <w:between w:val="nil"/>
              </w:pBdr>
              <w:spacing w:line="240" w:lineRule="auto"/>
            </w:pPr>
            <w:r>
              <w:t xml:space="preserve">Comment les </w:t>
            </w:r>
            <w:r>
              <w:rPr>
                <w:b/>
                <w:bCs/>
              </w:rPr>
              <w:t xml:space="preserve">enjeux de durabilité propre au territoire </w:t>
            </w:r>
            <w:r>
              <w:t xml:space="preserve">sont-ils intégrés dans les </w:t>
            </w:r>
            <w:r>
              <w:lastRenderedPageBreak/>
              <w:t xml:space="preserve">supports et outils de votre offre d’accompagnement à destination des entreprises ou associations exerçant une activité économique en Nouvelle-Aquitaine ? Les livrables remis ou élaborés par l’entreprise tiennent-ils compte de cette dimension ? </w:t>
            </w:r>
          </w:p>
        </w:tc>
      </w:tr>
      <w:tr w:rsidR="004D3F34" w14:paraId="1D0B65CB" w14:textId="77777777">
        <w:tc>
          <w:tcPr>
            <w:tcW w:w="9029" w:type="dxa"/>
            <w:shd w:val="clear" w:color="auto" w:fill="auto"/>
            <w:tcMar>
              <w:top w:w="100" w:type="dxa"/>
              <w:left w:w="100" w:type="dxa"/>
              <w:bottom w:w="100" w:type="dxa"/>
              <w:right w:w="100" w:type="dxa"/>
            </w:tcMar>
          </w:tcPr>
          <w:p w14:paraId="0F6EEC09" w14:textId="77777777" w:rsidR="004D3F34" w:rsidRDefault="004D3F34">
            <w:pPr>
              <w:widowControl w:val="0"/>
              <w:pBdr>
                <w:top w:val="nil"/>
                <w:left w:val="nil"/>
                <w:bottom w:val="nil"/>
                <w:right w:val="nil"/>
                <w:between w:val="nil"/>
              </w:pBdr>
              <w:spacing w:line="240" w:lineRule="auto"/>
            </w:pPr>
          </w:p>
          <w:p w14:paraId="2D61D3E9" w14:textId="77777777" w:rsidR="004D3F34" w:rsidRDefault="004D3F34">
            <w:pPr>
              <w:widowControl w:val="0"/>
              <w:pBdr>
                <w:top w:val="nil"/>
                <w:left w:val="nil"/>
                <w:bottom w:val="nil"/>
                <w:right w:val="nil"/>
                <w:between w:val="nil"/>
              </w:pBdr>
              <w:spacing w:line="240" w:lineRule="auto"/>
            </w:pPr>
          </w:p>
        </w:tc>
      </w:tr>
      <w:tr w:rsidR="004D3F34" w14:paraId="72C30D8A" w14:textId="77777777">
        <w:tc>
          <w:tcPr>
            <w:tcW w:w="9029" w:type="dxa"/>
            <w:shd w:val="clear" w:color="auto" w:fill="auto"/>
            <w:tcMar>
              <w:top w:w="100" w:type="dxa"/>
              <w:left w:w="100" w:type="dxa"/>
              <w:bottom w:w="100" w:type="dxa"/>
              <w:right w:w="100" w:type="dxa"/>
            </w:tcMar>
          </w:tcPr>
          <w:p w14:paraId="594CCF8C" w14:textId="77777777" w:rsidR="004D3F34" w:rsidRDefault="00B21181">
            <w:pPr>
              <w:widowControl w:val="0"/>
              <w:pBdr>
                <w:top w:val="nil"/>
                <w:left w:val="nil"/>
                <w:bottom w:val="nil"/>
                <w:right w:val="nil"/>
                <w:between w:val="nil"/>
              </w:pBdr>
              <w:spacing w:line="240" w:lineRule="auto"/>
            </w:pPr>
            <w:r>
              <w:t>Comment vous appuyez-vous sur l’</w:t>
            </w:r>
            <w:r>
              <w:rPr>
                <w:b/>
                <w:bCs/>
              </w:rPr>
              <w:t>écosystème local</w:t>
            </w:r>
            <w:r>
              <w:t xml:space="preserve"> pour animer et mettre en œuvre l’accompagnement ? </w:t>
            </w:r>
          </w:p>
        </w:tc>
      </w:tr>
      <w:tr w:rsidR="004D3F34" w14:paraId="2FC9A9EA" w14:textId="77777777">
        <w:tc>
          <w:tcPr>
            <w:tcW w:w="9029" w:type="dxa"/>
            <w:shd w:val="clear" w:color="auto" w:fill="auto"/>
            <w:tcMar>
              <w:top w:w="100" w:type="dxa"/>
              <w:left w:w="100" w:type="dxa"/>
              <w:bottom w:w="100" w:type="dxa"/>
              <w:right w:w="100" w:type="dxa"/>
            </w:tcMar>
          </w:tcPr>
          <w:p w14:paraId="3FEB659D" w14:textId="77777777" w:rsidR="004D3F34" w:rsidRDefault="004D3F34">
            <w:pPr>
              <w:widowControl w:val="0"/>
              <w:pBdr>
                <w:top w:val="nil"/>
                <w:left w:val="nil"/>
                <w:bottom w:val="nil"/>
                <w:right w:val="nil"/>
                <w:between w:val="nil"/>
              </w:pBdr>
              <w:spacing w:line="240" w:lineRule="auto"/>
            </w:pPr>
          </w:p>
          <w:p w14:paraId="44A602E3" w14:textId="77777777" w:rsidR="004D3F34" w:rsidRDefault="004D3F34">
            <w:pPr>
              <w:widowControl w:val="0"/>
              <w:pBdr>
                <w:top w:val="nil"/>
                <w:left w:val="nil"/>
                <w:bottom w:val="nil"/>
                <w:right w:val="nil"/>
                <w:between w:val="nil"/>
              </w:pBdr>
              <w:spacing w:line="240" w:lineRule="auto"/>
            </w:pPr>
          </w:p>
        </w:tc>
      </w:tr>
      <w:tr w:rsidR="004D3F34" w14:paraId="1363EC6D" w14:textId="77777777">
        <w:tc>
          <w:tcPr>
            <w:tcW w:w="9029" w:type="dxa"/>
            <w:shd w:val="clear" w:color="auto" w:fill="auto"/>
            <w:tcMar>
              <w:top w:w="100" w:type="dxa"/>
              <w:left w:w="100" w:type="dxa"/>
              <w:bottom w:w="100" w:type="dxa"/>
              <w:right w:w="100" w:type="dxa"/>
            </w:tcMar>
          </w:tcPr>
          <w:p w14:paraId="66883B9D" w14:textId="77777777" w:rsidR="004D3F34" w:rsidRDefault="00B21181">
            <w:pPr>
              <w:widowControl w:val="0"/>
              <w:pBdr>
                <w:top w:val="nil"/>
                <w:left w:val="nil"/>
                <w:bottom w:val="nil"/>
                <w:right w:val="nil"/>
                <w:between w:val="nil"/>
              </w:pBdr>
              <w:spacing w:line="240" w:lineRule="auto"/>
            </w:pPr>
            <w:r>
              <w:t xml:space="preserve">A quel </w:t>
            </w:r>
            <w:r>
              <w:rPr>
                <w:b/>
                <w:bCs/>
              </w:rPr>
              <w:t xml:space="preserve">enjeu </w:t>
            </w:r>
            <w:proofErr w:type="spellStart"/>
            <w:r>
              <w:rPr>
                <w:b/>
                <w:bCs/>
              </w:rPr>
              <w:t>Neo</w:t>
            </w:r>
            <w:proofErr w:type="spellEnd"/>
            <w:r>
              <w:rPr>
                <w:b/>
                <w:bCs/>
              </w:rPr>
              <w:t xml:space="preserve"> Terra</w:t>
            </w:r>
            <w:r>
              <w:t xml:space="preserve"> prioritaire votre offre répond ? Obligatoirement dans l’axe “Innover pour une économie responsable”  </w:t>
            </w:r>
          </w:p>
        </w:tc>
      </w:tr>
      <w:tr w:rsidR="004D3F34" w14:paraId="5696BC17" w14:textId="77777777">
        <w:tc>
          <w:tcPr>
            <w:tcW w:w="9029" w:type="dxa"/>
            <w:shd w:val="clear" w:color="auto" w:fill="auto"/>
            <w:tcMar>
              <w:top w:w="100" w:type="dxa"/>
              <w:left w:w="100" w:type="dxa"/>
              <w:bottom w:w="100" w:type="dxa"/>
              <w:right w:w="100" w:type="dxa"/>
            </w:tcMar>
          </w:tcPr>
          <w:p w14:paraId="7B71C4C5" w14:textId="77777777" w:rsidR="004D3F34" w:rsidRDefault="002A5474">
            <w:pPr>
              <w:widowControl w:val="0"/>
              <w:pBdr>
                <w:top w:val="nil"/>
                <w:left w:val="nil"/>
                <w:bottom w:val="nil"/>
                <w:right w:val="nil"/>
                <w:between w:val="nil"/>
              </w:pBdr>
              <w:spacing w:line="240" w:lineRule="auto"/>
            </w:pPr>
            <w:sdt>
              <w:sdtPr>
                <w:alias w:val="Configuration 7"/>
                <w:id w:val="-761113034"/>
                <w:dropDownList>
                  <w:listItem w:displayText="Stratégie RSE, modèles d'affaires durables et risques" w:value="Stratégie RSE, modèles d'affaires durables et risques"/>
                  <w:listItem w:displayText="Gouvernance et partage de la valeur" w:value="Gouvernance et partage de la valeur"/>
                  <w:listItem w:displayText="Achats responsables " w:value="Achats responsables "/>
                  <w:listItem w:displayText="Ancrage territorial " w:value="Ancrage territorial "/>
                </w:dropDownList>
              </w:sdtPr>
              <w:sdtEndPr/>
              <w:sdtContent>
                <w:r w:rsidR="00B21181">
                  <w:rPr>
                    <w:color w:val="000000"/>
                    <w:shd w:val="clear" w:color="auto" w:fill="E8EAED"/>
                  </w:rPr>
                  <w:t>Stratégie RSE, modèles d'affaires durables et risques</w:t>
                </w:r>
              </w:sdtContent>
            </w:sdt>
          </w:p>
        </w:tc>
      </w:tr>
      <w:tr w:rsidR="004D3F34" w14:paraId="66DA6BE6" w14:textId="77777777">
        <w:tc>
          <w:tcPr>
            <w:tcW w:w="9029" w:type="dxa"/>
            <w:shd w:val="clear" w:color="auto" w:fill="auto"/>
            <w:tcMar>
              <w:top w:w="100" w:type="dxa"/>
              <w:left w:w="100" w:type="dxa"/>
              <w:bottom w:w="100" w:type="dxa"/>
              <w:right w:w="100" w:type="dxa"/>
            </w:tcMar>
          </w:tcPr>
          <w:p w14:paraId="6FBAA860" w14:textId="337BDB85" w:rsidR="004D3F34" w:rsidRDefault="00B21181">
            <w:pPr>
              <w:widowControl w:val="0"/>
              <w:pBdr>
                <w:top w:val="nil"/>
                <w:left w:val="nil"/>
                <w:bottom w:val="nil"/>
                <w:right w:val="nil"/>
                <w:between w:val="nil"/>
              </w:pBdr>
              <w:spacing w:line="240" w:lineRule="auto"/>
            </w:pPr>
            <w:r>
              <w:t xml:space="preserve">Démontrez </w:t>
            </w:r>
            <w:r w:rsidRPr="00B21181">
              <w:rPr>
                <w:b/>
                <w:bCs/>
              </w:rPr>
              <w:t>comment votre offre contribue aux objectifs de la politique régionale</w:t>
            </w:r>
            <w:r>
              <w:t xml:space="preserve"> sur cet enjeu particulier au regard du référentiel RSE contributif à </w:t>
            </w:r>
            <w:proofErr w:type="spellStart"/>
            <w:r>
              <w:t>Neo</w:t>
            </w:r>
            <w:proofErr w:type="spellEnd"/>
            <w:r>
              <w:t xml:space="preserve"> Terra : contribution aux objectifs de la Région, adéquation de l'offre d'accompagnement, sa méthodologie et ses livrables sur la </w:t>
            </w:r>
            <w:r w:rsidRPr="00D267EB">
              <w:rPr>
                <w:b/>
                <w:bCs/>
              </w:rPr>
              <w:t>structuration de l'entreprise, sa mise en action et son inscription dans la durée</w:t>
            </w:r>
            <w:r>
              <w:t xml:space="preserve"> en s'inspirant des recommandations de pratiques et d’indicateurs du référentiel RSE/ </w:t>
            </w:r>
            <w:proofErr w:type="spellStart"/>
            <w:r>
              <w:t>NeoTerra</w:t>
            </w:r>
            <w:proofErr w:type="spellEnd"/>
            <w:r>
              <w:t xml:space="preserve">.                                                                                                                                                                                                                          </w:t>
            </w:r>
          </w:p>
        </w:tc>
      </w:tr>
      <w:tr w:rsidR="004D3F34" w14:paraId="15BCA77E" w14:textId="77777777">
        <w:tc>
          <w:tcPr>
            <w:tcW w:w="9029" w:type="dxa"/>
            <w:shd w:val="clear" w:color="auto" w:fill="auto"/>
            <w:tcMar>
              <w:top w:w="100" w:type="dxa"/>
              <w:left w:w="100" w:type="dxa"/>
              <w:bottom w:w="100" w:type="dxa"/>
              <w:right w:w="100" w:type="dxa"/>
            </w:tcMar>
          </w:tcPr>
          <w:p w14:paraId="646A4EAA" w14:textId="77777777" w:rsidR="004D3F34" w:rsidRDefault="004D3F34">
            <w:pPr>
              <w:widowControl w:val="0"/>
              <w:pBdr>
                <w:top w:val="nil"/>
                <w:left w:val="nil"/>
                <w:bottom w:val="nil"/>
                <w:right w:val="nil"/>
                <w:between w:val="nil"/>
              </w:pBdr>
              <w:spacing w:line="240" w:lineRule="auto"/>
            </w:pPr>
          </w:p>
          <w:p w14:paraId="12B98C50" w14:textId="77777777" w:rsidR="00B21181" w:rsidRDefault="00B21181">
            <w:pPr>
              <w:widowControl w:val="0"/>
              <w:pBdr>
                <w:top w:val="nil"/>
                <w:left w:val="nil"/>
                <w:bottom w:val="nil"/>
                <w:right w:val="nil"/>
                <w:between w:val="nil"/>
              </w:pBdr>
              <w:spacing w:line="240" w:lineRule="auto"/>
            </w:pPr>
          </w:p>
          <w:p w14:paraId="4412FB79" w14:textId="77777777" w:rsidR="00B21181" w:rsidRDefault="00B21181">
            <w:pPr>
              <w:widowControl w:val="0"/>
              <w:pBdr>
                <w:top w:val="nil"/>
                <w:left w:val="nil"/>
                <w:bottom w:val="nil"/>
                <w:right w:val="nil"/>
                <w:between w:val="nil"/>
              </w:pBdr>
              <w:spacing w:line="240" w:lineRule="auto"/>
            </w:pPr>
          </w:p>
          <w:p w14:paraId="4AA81CFD" w14:textId="77777777" w:rsidR="00B21181" w:rsidRDefault="00B21181">
            <w:pPr>
              <w:widowControl w:val="0"/>
              <w:pBdr>
                <w:top w:val="nil"/>
                <w:left w:val="nil"/>
                <w:bottom w:val="nil"/>
                <w:right w:val="nil"/>
                <w:between w:val="nil"/>
              </w:pBdr>
              <w:spacing w:line="240" w:lineRule="auto"/>
            </w:pPr>
          </w:p>
          <w:p w14:paraId="5D58B01D" w14:textId="77777777" w:rsidR="004D3F34" w:rsidRDefault="004D3F34">
            <w:pPr>
              <w:widowControl w:val="0"/>
              <w:pBdr>
                <w:top w:val="nil"/>
                <w:left w:val="nil"/>
                <w:bottom w:val="nil"/>
                <w:right w:val="nil"/>
                <w:between w:val="nil"/>
              </w:pBdr>
              <w:spacing w:line="240" w:lineRule="auto"/>
            </w:pPr>
          </w:p>
          <w:p w14:paraId="2E693901" w14:textId="77777777" w:rsidR="004D3F34" w:rsidRDefault="004D3F34">
            <w:pPr>
              <w:widowControl w:val="0"/>
              <w:pBdr>
                <w:top w:val="nil"/>
                <w:left w:val="nil"/>
                <w:bottom w:val="nil"/>
                <w:right w:val="nil"/>
                <w:between w:val="nil"/>
              </w:pBdr>
              <w:spacing w:line="240" w:lineRule="auto"/>
            </w:pPr>
          </w:p>
        </w:tc>
      </w:tr>
      <w:tr w:rsidR="004D3F34" w14:paraId="5E6390DE" w14:textId="77777777">
        <w:tc>
          <w:tcPr>
            <w:tcW w:w="9029" w:type="dxa"/>
            <w:shd w:val="clear" w:color="auto" w:fill="auto"/>
            <w:tcMar>
              <w:top w:w="100" w:type="dxa"/>
              <w:left w:w="100" w:type="dxa"/>
              <w:bottom w:w="100" w:type="dxa"/>
              <w:right w:w="100" w:type="dxa"/>
            </w:tcMar>
          </w:tcPr>
          <w:p w14:paraId="55E21C46" w14:textId="2264BF60" w:rsidR="004D3F34" w:rsidRDefault="00B21181">
            <w:pPr>
              <w:widowControl w:val="0"/>
              <w:pBdr>
                <w:top w:val="nil"/>
                <w:left w:val="nil"/>
                <w:bottom w:val="nil"/>
                <w:right w:val="nil"/>
                <w:between w:val="nil"/>
              </w:pBdr>
              <w:spacing w:line="240" w:lineRule="auto"/>
            </w:pPr>
            <w:r>
              <w:t xml:space="preserve">A quel enjeu Néo Terra votre offre répond en complément ? </w:t>
            </w:r>
          </w:p>
        </w:tc>
      </w:tr>
      <w:tr w:rsidR="004D3F34" w14:paraId="62491223" w14:textId="77777777">
        <w:tc>
          <w:tcPr>
            <w:tcW w:w="9029" w:type="dxa"/>
            <w:shd w:val="clear" w:color="auto" w:fill="auto"/>
            <w:tcMar>
              <w:top w:w="100" w:type="dxa"/>
              <w:left w:w="100" w:type="dxa"/>
              <w:bottom w:w="100" w:type="dxa"/>
              <w:right w:w="100" w:type="dxa"/>
            </w:tcMar>
          </w:tcPr>
          <w:p w14:paraId="2CB9784E" w14:textId="77777777" w:rsidR="004D3F34" w:rsidRDefault="002A5474">
            <w:pPr>
              <w:widowControl w:val="0"/>
              <w:pBdr>
                <w:top w:val="nil"/>
                <w:left w:val="nil"/>
                <w:bottom w:val="nil"/>
                <w:right w:val="nil"/>
                <w:between w:val="nil"/>
              </w:pBdr>
              <w:spacing w:line="240" w:lineRule="auto"/>
            </w:pPr>
            <w:sdt>
              <w:sdtPr>
                <w:alias w:val="Configuration 8"/>
                <w:id w:val="-1981712762"/>
                <w:dropDownList>
                  <w:listItem w:displayText="Eau" w:value="Eau"/>
                  <w:listItem w:displayText="Décarbonation" w:value="Décarbonation"/>
                  <w:listItem w:displayText="Biodiversité" w:value="Biodiversité"/>
                  <w:listItem w:displayText="Economie circulaire" w:value="Economie circulaire"/>
                  <w:listItem w:displayText="Adaptation" w:value="Adaptation"/>
                  <w:listItem w:displayText="Egalité femme/homme" w:value="Egalité femme/homme"/>
                  <w:listItem w:displayText="Inclusion " w:value="Inclusion "/>
                  <w:listItem w:displayText="Formation et capital humain " w:value="Formation et capital humain "/>
                  <w:listItem w:displayText="Attractivité des métiers" w:value="Attractivité des métiers"/>
                  <w:listItem w:displayText="une seule santé " w:value="une seule santé "/>
                  <w:listItem w:displayText="Stratégie RSE, mod" w:value="Stratégie RSE, mod"/>
                  <w:listItem w:displayText="Gouvernance et partage de la valeur" w:value="Gouvernance et partage de la valeur"/>
                  <w:listItem w:displayText="Achats responsables" w:value="Achats responsables"/>
                  <w:listItem w:displayText="Innovation à impact" w:value="Innovation à impact"/>
                  <w:listItem w:displayText="Ancrage territorial" w:value="Ancrage territorial"/>
                </w:dropDownList>
              </w:sdtPr>
              <w:sdtEndPr/>
              <w:sdtContent>
                <w:r w:rsidR="00B21181">
                  <w:rPr>
                    <w:color w:val="000000"/>
                    <w:shd w:val="clear" w:color="auto" w:fill="E8EAED"/>
                  </w:rPr>
                  <w:t>Eau</w:t>
                </w:r>
              </w:sdtContent>
            </w:sdt>
          </w:p>
        </w:tc>
      </w:tr>
      <w:tr w:rsidR="004D3F34" w14:paraId="3132169B" w14:textId="77777777">
        <w:tc>
          <w:tcPr>
            <w:tcW w:w="9029" w:type="dxa"/>
            <w:shd w:val="clear" w:color="auto" w:fill="auto"/>
            <w:tcMar>
              <w:top w:w="100" w:type="dxa"/>
              <w:left w:w="100" w:type="dxa"/>
              <w:bottom w:w="100" w:type="dxa"/>
              <w:right w:w="100" w:type="dxa"/>
            </w:tcMar>
          </w:tcPr>
          <w:p w14:paraId="2849C5B2" w14:textId="302A5C54" w:rsidR="004D3F34" w:rsidRDefault="00B21181">
            <w:pPr>
              <w:widowControl w:val="0"/>
              <w:pBdr>
                <w:top w:val="nil"/>
                <w:left w:val="nil"/>
                <w:bottom w:val="nil"/>
                <w:right w:val="nil"/>
                <w:between w:val="nil"/>
              </w:pBdr>
              <w:spacing w:line="240" w:lineRule="auto"/>
            </w:pPr>
            <w:r>
              <w:t xml:space="preserve">Comment votre offre contribue aux objectifs régionaux propres à cet enjeu sélectionné ? </w:t>
            </w:r>
            <w:r w:rsidR="00D267EB">
              <w:t xml:space="preserve">contribution aux objectifs de la Région, adéquation de l'offre d'accompagnement, sa méthodologie et ses livrables sur la </w:t>
            </w:r>
            <w:r w:rsidR="00D267EB" w:rsidRPr="00D267EB">
              <w:rPr>
                <w:b/>
                <w:bCs/>
              </w:rPr>
              <w:t>structuration de l'entreprise, sa mise en action et son inscription dans la durée</w:t>
            </w:r>
            <w:r w:rsidR="00D267EB">
              <w:t xml:space="preserve"> en s'inspirant des recommandations de pratiques et d’indicateurs du référentiel RSE/ </w:t>
            </w:r>
            <w:proofErr w:type="spellStart"/>
            <w:r w:rsidR="00D267EB">
              <w:t>NeoTerra</w:t>
            </w:r>
            <w:proofErr w:type="spellEnd"/>
          </w:p>
        </w:tc>
      </w:tr>
      <w:tr w:rsidR="004D3F34" w14:paraId="54754778" w14:textId="77777777">
        <w:tc>
          <w:tcPr>
            <w:tcW w:w="9029" w:type="dxa"/>
            <w:shd w:val="clear" w:color="auto" w:fill="auto"/>
            <w:tcMar>
              <w:top w:w="100" w:type="dxa"/>
              <w:left w:w="100" w:type="dxa"/>
              <w:bottom w:w="100" w:type="dxa"/>
              <w:right w:w="100" w:type="dxa"/>
            </w:tcMar>
          </w:tcPr>
          <w:p w14:paraId="3C1092E9" w14:textId="77777777" w:rsidR="004D3F34" w:rsidRDefault="004D3F34">
            <w:pPr>
              <w:widowControl w:val="0"/>
              <w:pBdr>
                <w:top w:val="nil"/>
                <w:left w:val="nil"/>
                <w:bottom w:val="nil"/>
                <w:right w:val="nil"/>
                <w:between w:val="nil"/>
              </w:pBdr>
              <w:spacing w:line="240" w:lineRule="auto"/>
            </w:pPr>
          </w:p>
          <w:p w14:paraId="66F0C19D" w14:textId="77777777" w:rsidR="00B21181" w:rsidRDefault="00B21181">
            <w:pPr>
              <w:widowControl w:val="0"/>
              <w:pBdr>
                <w:top w:val="nil"/>
                <w:left w:val="nil"/>
                <w:bottom w:val="nil"/>
                <w:right w:val="nil"/>
                <w:between w:val="nil"/>
              </w:pBdr>
              <w:spacing w:line="240" w:lineRule="auto"/>
            </w:pPr>
          </w:p>
          <w:p w14:paraId="699A0316" w14:textId="77777777" w:rsidR="00B21181" w:rsidRDefault="00B21181">
            <w:pPr>
              <w:widowControl w:val="0"/>
              <w:pBdr>
                <w:top w:val="nil"/>
                <w:left w:val="nil"/>
                <w:bottom w:val="nil"/>
                <w:right w:val="nil"/>
                <w:between w:val="nil"/>
              </w:pBdr>
              <w:spacing w:line="240" w:lineRule="auto"/>
            </w:pPr>
          </w:p>
        </w:tc>
      </w:tr>
      <w:tr w:rsidR="004D3F34" w14:paraId="6AC44D96" w14:textId="77777777">
        <w:tc>
          <w:tcPr>
            <w:tcW w:w="9029" w:type="dxa"/>
            <w:shd w:val="clear" w:color="auto" w:fill="auto"/>
            <w:tcMar>
              <w:top w:w="100" w:type="dxa"/>
              <w:left w:w="100" w:type="dxa"/>
              <w:bottom w:w="100" w:type="dxa"/>
              <w:right w:w="100" w:type="dxa"/>
            </w:tcMar>
          </w:tcPr>
          <w:p w14:paraId="3243B6B0" w14:textId="77777777" w:rsidR="004D3F34" w:rsidRDefault="00B21181">
            <w:pPr>
              <w:widowControl w:val="0"/>
              <w:spacing w:line="240" w:lineRule="auto"/>
            </w:pPr>
            <w:r>
              <w:t xml:space="preserve">A quel enjeu </w:t>
            </w:r>
            <w:proofErr w:type="spellStart"/>
            <w:r>
              <w:t>Neo</w:t>
            </w:r>
            <w:proofErr w:type="spellEnd"/>
            <w:r>
              <w:t xml:space="preserve"> Terra votre offre répond en complément ? </w:t>
            </w:r>
          </w:p>
        </w:tc>
      </w:tr>
      <w:tr w:rsidR="004D3F34" w14:paraId="69DC21FD" w14:textId="77777777">
        <w:tc>
          <w:tcPr>
            <w:tcW w:w="9029" w:type="dxa"/>
            <w:shd w:val="clear" w:color="auto" w:fill="auto"/>
            <w:tcMar>
              <w:top w:w="100" w:type="dxa"/>
              <w:left w:w="100" w:type="dxa"/>
              <w:bottom w:w="100" w:type="dxa"/>
              <w:right w:w="100" w:type="dxa"/>
            </w:tcMar>
          </w:tcPr>
          <w:p w14:paraId="07E1508F" w14:textId="77777777" w:rsidR="004D3F34" w:rsidRDefault="002A5474">
            <w:pPr>
              <w:widowControl w:val="0"/>
              <w:spacing w:line="240" w:lineRule="auto"/>
            </w:pPr>
            <w:sdt>
              <w:sdtPr>
                <w:alias w:val="Configuration 8"/>
                <w:id w:val="368904616"/>
                <w:dropDownList>
                  <w:listItem w:displayText="Eau" w:value="Eau"/>
                  <w:listItem w:displayText="Décarbonation" w:value="Décarbonation"/>
                  <w:listItem w:displayText="Biodiversité" w:value="Biodiversité"/>
                  <w:listItem w:displayText="Economie circulaire" w:value="Economie circulaire"/>
                  <w:listItem w:displayText="Adaptation" w:value="Adaptation"/>
                  <w:listItem w:displayText="Egalité femme/homme" w:value="Egalité femme/homme"/>
                  <w:listItem w:displayText="Inclusion " w:value="Inclusion "/>
                  <w:listItem w:displayText="Formation et capital humain " w:value="Formation et capital humain "/>
                  <w:listItem w:displayText="Attractivité des métiers" w:value="Attractivité des métiers"/>
                  <w:listItem w:displayText="une seule santé " w:value="une seule santé "/>
                  <w:listItem w:displayText="Stratégie RSE, mod" w:value="Stratégie RSE, mod"/>
                  <w:listItem w:displayText="Gouvernance et partage de la valeur" w:value="Gouvernance et partage de la valeur"/>
                  <w:listItem w:displayText="Achats responsables" w:value="Achats responsables"/>
                  <w:listItem w:displayText="Innovation à impact" w:value="Innovation à impact"/>
                  <w:listItem w:displayText="Ancrage territorial" w:value="Ancrage territorial"/>
                </w:dropDownList>
              </w:sdtPr>
              <w:sdtEndPr/>
              <w:sdtContent>
                <w:r w:rsidR="00B21181">
                  <w:rPr>
                    <w:color w:val="000000"/>
                    <w:shd w:val="clear" w:color="auto" w:fill="E8EAED"/>
                  </w:rPr>
                  <w:t>Eau</w:t>
                </w:r>
              </w:sdtContent>
            </w:sdt>
          </w:p>
        </w:tc>
      </w:tr>
      <w:tr w:rsidR="004D3F34" w14:paraId="48DE9EFB" w14:textId="77777777">
        <w:tc>
          <w:tcPr>
            <w:tcW w:w="9029" w:type="dxa"/>
            <w:shd w:val="clear" w:color="auto" w:fill="auto"/>
            <w:tcMar>
              <w:top w:w="100" w:type="dxa"/>
              <w:left w:w="100" w:type="dxa"/>
              <w:bottom w:w="100" w:type="dxa"/>
              <w:right w:w="100" w:type="dxa"/>
            </w:tcMar>
          </w:tcPr>
          <w:p w14:paraId="3D10CEE9" w14:textId="6424D4DC" w:rsidR="004D3F34" w:rsidRDefault="00B21181">
            <w:pPr>
              <w:widowControl w:val="0"/>
              <w:spacing w:line="240" w:lineRule="auto"/>
            </w:pPr>
            <w:r>
              <w:t xml:space="preserve">Comment votre offre contribue aux objectifs régionaux propres à cet enjeu sélectionné ? </w:t>
            </w:r>
            <w:r w:rsidR="00D267EB">
              <w:t xml:space="preserve">contribution aux objectifs de la Région, adéquation de l'offre d'accompagnement, sa méthodologie et ses livrables sur la </w:t>
            </w:r>
            <w:r w:rsidR="00D267EB" w:rsidRPr="00D267EB">
              <w:rPr>
                <w:b/>
                <w:bCs/>
              </w:rPr>
              <w:t>structuration de l'entreprise, sa mise en action et son inscription dans la durée</w:t>
            </w:r>
            <w:r w:rsidR="00D267EB">
              <w:t xml:space="preserve"> en s'inspirant des recommandations de pratiques et d’indicateurs du référentiel RSE/ </w:t>
            </w:r>
            <w:proofErr w:type="spellStart"/>
            <w:r w:rsidR="00D267EB">
              <w:t>NeoTerra</w:t>
            </w:r>
            <w:proofErr w:type="spellEnd"/>
          </w:p>
        </w:tc>
      </w:tr>
      <w:tr w:rsidR="004D3F34" w14:paraId="6BAE35AC" w14:textId="77777777">
        <w:tc>
          <w:tcPr>
            <w:tcW w:w="9029" w:type="dxa"/>
            <w:shd w:val="clear" w:color="auto" w:fill="auto"/>
            <w:tcMar>
              <w:top w:w="100" w:type="dxa"/>
              <w:left w:w="100" w:type="dxa"/>
              <w:bottom w:w="100" w:type="dxa"/>
              <w:right w:w="100" w:type="dxa"/>
            </w:tcMar>
          </w:tcPr>
          <w:p w14:paraId="7242FCD7" w14:textId="77777777" w:rsidR="004D3F34" w:rsidRDefault="004D3F34">
            <w:pPr>
              <w:widowControl w:val="0"/>
              <w:spacing w:line="240" w:lineRule="auto"/>
            </w:pPr>
          </w:p>
          <w:p w14:paraId="5E350B22" w14:textId="77777777" w:rsidR="00B21181" w:rsidRDefault="00B21181">
            <w:pPr>
              <w:widowControl w:val="0"/>
              <w:spacing w:line="240" w:lineRule="auto"/>
            </w:pPr>
          </w:p>
          <w:p w14:paraId="1F85D0F6" w14:textId="77777777" w:rsidR="00B21181" w:rsidRDefault="00B21181">
            <w:pPr>
              <w:widowControl w:val="0"/>
              <w:spacing w:line="240" w:lineRule="auto"/>
            </w:pPr>
          </w:p>
        </w:tc>
      </w:tr>
    </w:tbl>
    <w:p w14:paraId="154DEC31" w14:textId="77777777" w:rsidR="004D3F34" w:rsidRDefault="00B21181">
      <w:pPr>
        <w:pStyle w:val="Titre1"/>
        <w:widowControl w:val="0"/>
        <w:jc w:val="both"/>
        <w:rPr>
          <w:b/>
          <w:bCs/>
          <w:u w:val="single"/>
        </w:rPr>
      </w:pPr>
      <w:bookmarkStart w:id="6" w:name="_lfs3hkqvepdf" w:colFirst="0" w:colLast="0"/>
      <w:bookmarkEnd w:id="6"/>
      <w:r>
        <w:rPr>
          <w:b/>
          <w:bCs/>
          <w:u w:val="single"/>
        </w:rPr>
        <w:t xml:space="preserve">PARTIE 7 - RÉSULTATS ET ÉVALUATION </w:t>
      </w:r>
    </w:p>
    <w:p w14:paraId="696ACC12" w14:textId="77777777" w:rsidR="004D3F34" w:rsidRDefault="00B21181">
      <w:pPr>
        <w:jc w:val="both"/>
      </w:pPr>
      <w:r>
        <w:t>Il est attendu ici de vérifier l’adéquation de l’offre candidate avec le critère “résultats et impacts”. Les réponses du candidat seront évaluées au regard de son niveau de conformité aux exigences attendues dans le référentiel d’évaluation. Le candidat peut fournir tout document complémentaire de son choix en annexe de son dossier de candidature. [Pièces justificatives :  bilans d’impact]</w:t>
      </w:r>
    </w:p>
    <w:p w14:paraId="79A3EFE8" w14:textId="77777777" w:rsidR="00B21181" w:rsidRDefault="00B21181">
      <w:pPr>
        <w:jc w:val="both"/>
      </w:pP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D3F34" w14:paraId="125DE7A0" w14:textId="77777777">
        <w:tc>
          <w:tcPr>
            <w:tcW w:w="9029" w:type="dxa"/>
            <w:shd w:val="clear" w:color="auto" w:fill="auto"/>
            <w:tcMar>
              <w:top w:w="100" w:type="dxa"/>
              <w:left w:w="100" w:type="dxa"/>
              <w:bottom w:w="100" w:type="dxa"/>
              <w:right w:w="100" w:type="dxa"/>
            </w:tcMar>
          </w:tcPr>
          <w:p w14:paraId="4123B830" w14:textId="77777777" w:rsidR="004D3F34" w:rsidRDefault="00B21181">
            <w:pPr>
              <w:widowControl w:val="0"/>
              <w:pBdr>
                <w:top w:val="nil"/>
                <w:left w:val="nil"/>
                <w:bottom w:val="nil"/>
                <w:right w:val="nil"/>
                <w:between w:val="nil"/>
              </w:pBdr>
              <w:spacing w:line="240" w:lineRule="auto"/>
            </w:pPr>
            <w:r>
              <w:t xml:space="preserve">Disposez-vous d’une </w:t>
            </w:r>
            <w:r w:rsidRPr="00B21181">
              <w:rPr>
                <w:b/>
                <w:bCs/>
              </w:rPr>
              <w:t>méthodologie d’évaluation</w:t>
            </w:r>
            <w:r>
              <w:t xml:space="preserve"> des apports de votre accompagnement sur les entreprises ? Mesurez-vous régulièrement la progression des entreprises sur leur performance durable ? A quelle fréquence menez-vous une campagne d’évaluation ? </w:t>
            </w:r>
          </w:p>
        </w:tc>
      </w:tr>
      <w:tr w:rsidR="004D3F34" w14:paraId="1A3D3812" w14:textId="77777777">
        <w:tc>
          <w:tcPr>
            <w:tcW w:w="9029" w:type="dxa"/>
            <w:shd w:val="clear" w:color="auto" w:fill="auto"/>
            <w:tcMar>
              <w:top w:w="100" w:type="dxa"/>
              <w:left w:w="100" w:type="dxa"/>
              <w:bottom w:w="100" w:type="dxa"/>
              <w:right w:w="100" w:type="dxa"/>
            </w:tcMar>
          </w:tcPr>
          <w:p w14:paraId="378BA4F7" w14:textId="77777777" w:rsidR="004D3F34" w:rsidRDefault="004D3F34">
            <w:pPr>
              <w:widowControl w:val="0"/>
              <w:pBdr>
                <w:top w:val="nil"/>
                <w:left w:val="nil"/>
                <w:bottom w:val="nil"/>
                <w:right w:val="nil"/>
                <w:between w:val="nil"/>
              </w:pBdr>
              <w:spacing w:line="240" w:lineRule="auto"/>
            </w:pPr>
          </w:p>
          <w:p w14:paraId="03446848" w14:textId="77777777" w:rsidR="004D3F34" w:rsidRDefault="004D3F34">
            <w:pPr>
              <w:widowControl w:val="0"/>
              <w:pBdr>
                <w:top w:val="nil"/>
                <w:left w:val="nil"/>
                <w:bottom w:val="nil"/>
                <w:right w:val="nil"/>
                <w:between w:val="nil"/>
              </w:pBdr>
              <w:spacing w:line="240" w:lineRule="auto"/>
            </w:pPr>
          </w:p>
          <w:p w14:paraId="72614FBF" w14:textId="77777777" w:rsidR="004D3F34" w:rsidRDefault="004D3F34">
            <w:pPr>
              <w:widowControl w:val="0"/>
              <w:pBdr>
                <w:top w:val="nil"/>
                <w:left w:val="nil"/>
                <w:bottom w:val="nil"/>
                <w:right w:val="nil"/>
                <w:between w:val="nil"/>
              </w:pBdr>
              <w:spacing w:line="240" w:lineRule="auto"/>
            </w:pPr>
          </w:p>
        </w:tc>
      </w:tr>
      <w:tr w:rsidR="004D3F34" w14:paraId="4DB0EB6F" w14:textId="77777777">
        <w:tc>
          <w:tcPr>
            <w:tcW w:w="9029" w:type="dxa"/>
            <w:shd w:val="clear" w:color="auto" w:fill="auto"/>
            <w:tcMar>
              <w:top w:w="100" w:type="dxa"/>
              <w:left w:w="100" w:type="dxa"/>
              <w:bottom w:w="100" w:type="dxa"/>
              <w:right w:w="100" w:type="dxa"/>
            </w:tcMar>
          </w:tcPr>
          <w:p w14:paraId="399CC150" w14:textId="77777777" w:rsidR="004D3F34" w:rsidRDefault="00B21181">
            <w:pPr>
              <w:widowControl w:val="0"/>
              <w:pBdr>
                <w:top w:val="nil"/>
                <w:left w:val="nil"/>
                <w:bottom w:val="nil"/>
                <w:right w:val="nil"/>
                <w:between w:val="nil"/>
              </w:pBdr>
              <w:spacing w:line="240" w:lineRule="auto"/>
            </w:pPr>
            <w:r>
              <w:t xml:space="preserve">Quels sont les </w:t>
            </w:r>
            <w:r w:rsidRPr="00B21181">
              <w:rPr>
                <w:b/>
                <w:bCs/>
              </w:rPr>
              <w:t>indicateurs mesurés</w:t>
            </w:r>
            <w:r>
              <w:t xml:space="preserve"> ? Quels sont les </w:t>
            </w:r>
            <w:r w:rsidRPr="00B21181">
              <w:rPr>
                <w:b/>
                <w:bCs/>
              </w:rPr>
              <w:t xml:space="preserve">résultats </w:t>
            </w:r>
            <w:r>
              <w:t>de l’évaluation ? Quels impacts sur les entreprises pouvez-vous démontrer ?</w:t>
            </w:r>
          </w:p>
        </w:tc>
      </w:tr>
      <w:tr w:rsidR="004D3F34" w14:paraId="7FE41032" w14:textId="77777777">
        <w:tc>
          <w:tcPr>
            <w:tcW w:w="9029" w:type="dxa"/>
            <w:shd w:val="clear" w:color="auto" w:fill="auto"/>
            <w:tcMar>
              <w:top w:w="100" w:type="dxa"/>
              <w:left w:w="100" w:type="dxa"/>
              <w:bottom w:w="100" w:type="dxa"/>
              <w:right w:w="100" w:type="dxa"/>
            </w:tcMar>
          </w:tcPr>
          <w:p w14:paraId="1744E535" w14:textId="77777777" w:rsidR="004D3F34" w:rsidRDefault="004D3F34">
            <w:pPr>
              <w:widowControl w:val="0"/>
              <w:pBdr>
                <w:top w:val="nil"/>
                <w:left w:val="nil"/>
                <w:bottom w:val="nil"/>
                <w:right w:val="nil"/>
                <w:between w:val="nil"/>
              </w:pBdr>
              <w:spacing w:line="240" w:lineRule="auto"/>
            </w:pPr>
          </w:p>
          <w:p w14:paraId="4919DA9A" w14:textId="77777777" w:rsidR="004D3F34" w:rsidRDefault="004D3F34">
            <w:pPr>
              <w:widowControl w:val="0"/>
              <w:pBdr>
                <w:top w:val="nil"/>
                <w:left w:val="nil"/>
                <w:bottom w:val="nil"/>
                <w:right w:val="nil"/>
                <w:between w:val="nil"/>
              </w:pBdr>
              <w:spacing w:line="240" w:lineRule="auto"/>
            </w:pPr>
          </w:p>
        </w:tc>
      </w:tr>
      <w:tr w:rsidR="004D3F34" w14:paraId="3629DD95" w14:textId="77777777">
        <w:tc>
          <w:tcPr>
            <w:tcW w:w="9029" w:type="dxa"/>
            <w:shd w:val="clear" w:color="auto" w:fill="auto"/>
            <w:tcMar>
              <w:top w:w="100" w:type="dxa"/>
              <w:left w:w="100" w:type="dxa"/>
              <w:bottom w:w="100" w:type="dxa"/>
              <w:right w:w="100" w:type="dxa"/>
            </w:tcMar>
          </w:tcPr>
          <w:p w14:paraId="6B4E4E97" w14:textId="77777777" w:rsidR="004D3F34" w:rsidRDefault="00B21181">
            <w:pPr>
              <w:widowControl w:val="0"/>
              <w:pBdr>
                <w:top w:val="nil"/>
                <w:left w:val="nil"/>
                <w:bottom w:val="nil"/>
                <w:right w:val="nil"/>
                <w:between w:val="nil"/>
              </w:pBdr>
              <w:spacing w:line="240" w:lineRule="auto"/>
            </w:pPr>
            <w:r>
              <w:t xml:space="preserve">Quels efforts menez-vous pour </w:t>
            </w:r>
            <w:r w:rsidRPr="00B21181">
              <w:rPr>
                <w:b/>
                <w:bCs/>
              </w:rPr>
              <w:t>disséminer les résultats</w:t>
            </w:r>
            <w:r>
              <w:t xml:space="preserve">, pour valoriser les entreprises participantes ? </w:t>
            </w:r>
          </w:p>
        </w:tc>
      </w:tr>
      <w:tr w:rsidR="004D3F34" w14:paraId="01DCD7B3" w14:textId="77777777">
        <w:tc>
          <w:tcPr>
            <w:tcW w:w="9029" w:type="dxa"/>
            <w:shd w:val="clear" w:color="auto" w:fill="auto"/>
            <w:tcMar>
              <w:top w:w="100" w:type="dxa"/>
              <w:left w:w="100" w:type="dxa"/>
              <w:bottom w:w="100" w:type="dxa"/>
              <w:right w:w="100" w:type="dxa"/>
            </w:tcMar>
          </w:tcPr>
          <w:p w14:paraId="2887B4C2" w14:textId="77777777" w:rsidR="004D3F34" w:rsidRDefault="004D3F34">
            <w:pPr>
              <w:widowControl w:val="0"/>
              <w:pBdr>
                <w:top w:val="nil"/>
                <w:left w:val="nil"/>
                <w:bottom w:val="nil"/>
                <w:right w:val="nil"/>
                <w:between w:val="nil"/>
              </w:pBdr>
              <w:spacing w:line="240" w:lineRule="auto"/>
            </w:pPr>
          </w:p>
          <w:p w14:paraId="7CF4F153" w14:textId="77777777" w:rsidR="00B21181" w:rsidRDefault="00B21181">
            <w:pPr>
              <w:widowControl w:val="0"/>
              <w:pBdr>
                <w:top w:val="nil"/>
                <w:left w:val="nil"/>
                <w:bottom w:val="nil"/>
                <w:right w:val="nil"/>
                <w:between w:val="nil"/>
              </w:pBdr>
              <w:spacing w:line="240" w:lineRule="auto"/>
            </w:pPr>
          </w:p>
          <w:p w14:paraId="7F26782A" w14:textId="77777777" w:rsidR="00B21181" w:rsidRDefault="00B21181">
            <w:pPr>
              <w:widowControl w:val="0"/>
              <w:pBdr>
                <w:top w:val="nil"/>
                <w:left w:val="nil"/>
                <w:bottom w:val="nil"/>
                <w:right w:val="nil"/>
                <w:between w:val="nil"/>
              </w:pBdr>
              <w:spacing w:line="240" w:lineRule="auto"/>
            </w:pPr>
          </w:p>
        </w:tc>
      </w:tr>
      <w:tr w:rsidR="004D3F34" w14:paraId="4212116F" w14:textId="77777777">
        <w:tc>
          <w:tcPr>
            <w:tcW w:w="9029" w:type="dxa"/>
            <w:shd w:val="clear" w:color="auto" w:fill="auto"/>
            <w:tcMar>
              <w:top w:w="100" w:type="dxa"/>
              <w:left w:w="100" w:type="dxa"/>
              <w:bottom w:w="100" w:type="dxa"/>
              <w:right w:w="100" w:type="dxa"/>
            </w:tcMar>
          </w:tcPr>
          <w:p w14:paraId="104BABFF" w14:textId="77777777" w:rsidR="004D3F34" w:rsidRDefault="00B21181">
            <w:pPr>
              <w:widowControl w:val="0"/>
              <w:pBdr>
                <w:top w:val="nil"/>
                <w:left w:val="nil"/>
                <w:bottom w:val="nil"/>
                <w:right w:val="nil"/>
                <w:between w:val="nil"/>
              </w:pBdr>
              <w:spacing w:line="240" w:lineRule="auto"/>
            </w:pPr>
            <w:r>
              <w:t xml:space="preserve">Quelles sont les </w:t>
            </w:r>
            <w:r w:rsidRPr="00B21181">
              <w:rPr>
                <w:b/>
                <w:bCs/>
              </w:rPr>
              <w:t>actions de promotion</w:t>
            </w:r>
            <w:r>
              <w:t xml:space="preserve"> autour des enjeux de durabilité que vous comptez entreprendre en 2026/2027 sur le territoire de Nouvelle Aquitaine ? </w:t>
            </w:r>
          </w:p>
        </w:tc>
      </w:tr>
      <w:tr w:rsidR="004D3F34" w14:paraId="4314D41B" w14:textId="77777777">
        <w:tc>
          <w:tcPr>
            <w:tcW w:w="9029" w:type="dxa"/>
            <w:shd w:val="clear" w:color="auto" w:fill="auto"/>
            <w:tcMar>
              <w:top w:w="100" w:type="dxa"/>
              <w:left w:w="100" w:type="dxa"/>
              <w:bottom w:w="100" w:type="dxa"/>
              <w:right w:w="100" w:type="dxa"/>
            </w:tcMar>
          </w:tcPr>
          <w:p w14:paraId="4A3397DB" w14:textId="77777777" w:rsidR="004D3F34" w:rsidRDefault="004D3F34">
            <w:pPr>
              <w:widowControl w:val="0"/>
              <w:pBdr>
                <w:top w:val="nil"/>
                <w:left w:val="nil"/>
                <w:bottom w:val="nil"/>
                <w:right w:val="nil"/>
                <w:between w:val="nil"/>
              </w:pBdr>
              <w:spacing w:line="240" w:lineRule="auto"/>
            </w:pPr>
          </w:p>
          <w:p w14:paraId="731B3602" w14:textId="77777777" w:rsidR="00B21181" w:rsidRDefault="00B21181">
            <w:pPr>
              <w:widowControl w:val="0"/>
              <w:pBdr>
                <w:top w:val="nil"/>
                <w:left w:val="nil"/>
                <w:bottom w:val="nil"/>
                <w:right w:val="nil"/>
                <w:between w:val="nil"/>
              </w:pBdr>
              <w:spacing w:line="240" w:lineRule="auto"/>
            </w:pPr>
          </w:p>
          <w:p w14:paraId="29ADDC74" w14:textId="77777777" w:rsidR="00B21181" w:rsidRDefault="00B21181">
            <w:pPr>
              <w:widowControl w:val="0"/>
              <w:pBdr>
                <w:top w:val="nil"/>
                <w:left w:val="nil"/>
                <w:bottom w:val="nil"/>
                <w:right w:val="nil"/>
                <w:between w:val="nil"/>
              </w:pBdr>
              <w:spacing w:line="240" w:lineRule="auto"/>
            </w:pPr>
          </w:p>
          <w:p w14:paraId="38557FCE" w14:textId="77777777" w:rsidR="004D3F34" w:rsidRDefault="004D3F34">
            <w:pPr>
              <w:widowControl w:val="0"/>
              <w:pBdr>
                <w:top w:val="nil"/>
                <w:left w:val="nil"/>
                <w:bottom w:val="nil"/>
                <w:right w:val="nil"/>
                <w:between w:val="nil"/>
              </w:pBdr>
              <w:spacing w:line="240" w:lineRule="auto"/>
            </w:pPr>
          </w:p>
        </w:tc>
      </w:tr>
    </w:tbl>
    <w:p w14:paraId="1119FA96" w14:textId="38022674" w:rsidR="002A5474" w:rsidRDefault="002A5474"/>
    <w:p w14:paraId="4589FCCB" w14:textId="77777777" w:rsidR="002A5474" w:rsidRDefault="002A5474">
      <w:r>
        <w:br w:type="page"/>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4560"/>
      </w:tblGrid>
      <w:tr w:rsidR="002A5474" w:rsidRPr="002A5474" w14:paraId="1ADA8EED" w14:textId="77777777" w:rsidTr="000B7995">
        <w:trPr>
          <w:trHeight w:val="2144"/>
        </w:trPr>
        <w:tc>
          <w:tcPr>
            <w:tcW w:w="4440" w:type="dxa"/>
            <w:shd w:val="clear" w:color="auto" w:fill="auto"/>
            <w:tcMar>
              <w:top w:w="100" w:type="dxa"/>
              <w:left w:w="100" w:type="dxa"/>
              <w:bottom w:w="100" w:type="dxa"/>
              <w:right w:w="100" w:type="dxa"/>
            </w:tcMar>
          </w:tcPr>
          <w:p w14:paraId="59B3E19E" w14:textId="77777777" w:rsidR="002A5474" w:rsidRPr="002A5474" w:rsidRDefault="002A5474" w:rsidP="002A5474">
            <w:r w:rsidRPr="002A5474">
              <w:lastRenderedPageBreak/>
              <w:drawing>
                <wp:anchor distT="114300" distB="114300" distL="114300" distR="114300" simplePos="0" relativeHeight="251660288" behindDoc="0" locked="0" layoutInCell="1" hidden="0" allowOverlap="1" wp14:anchorId="589A3472" wp14:editId="2EDADFB1">
                  <wp:simplePos x="0" y="0"/>
                  <wp:positionH relativeFrom="column">
                    <wp:posOffset>194945</wp:posOffset>
                  </wp:positionH>
                  <wp:positionV relativeFrom="paragraph">
                    <wp:posOffset>69911</wp:posOffset>
                  </wp:positionV>
                  <wp:extent cx="2298065" cy="996950"/>
                  <wp:effectExtent l="0" t="0" r="0" b="0"/>
                  <wp:wrapTopAndBottom distT="114300" distB="114300"/>
                  <wp:docPr id="1991819385" name="image1.png" descr="Une image contenant logo, texte, symbole, Emblèm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 name="image1.png" descr="Une image contenant logo, texte, symbole, Emblème&#10;&#10;Le contenu généré par l’IA peut être incorrect."/>
                          <pic:cNvPicPr preferRelativeResize="0"/>
                        </pic:nvPicPr>
                        <pic:blipFill>
                          <a:blip r:embed="rId5"/>
                          <a:srcRect/>
                          <a:stretch>
                            <a:fillRect/>
                          </a:stretch>
                        </pic:blipFill>
                        <pic:spPr>
                          <a:xfrm>
                            <a:off x="0" y="0"/>
                            <a:ext cx="2298065" cy="996950"/>
                          </a:xfrm>
                          <a:prstGeom prst="rect">
                            <a:avLst/>
                          </a:prstGeom>
                          <a:ln/>
                        </pic:spPr>
                      </pic:pic>
                    </a:graphicData>
                  </a:graphic>
                  <wp14:sizeRelH relativeFrom="margin">
                    <wp14:pctWidth>0</wp14:pctWidth>
                  </wp14:sizeRelH>
                  <wp14:sizeRelV relativeFrom="margin">
                    <wp14:pctHeight>0</wp14:pctHeight>
                  </wp14:sizeRelV>
                </wp:anchor>
              </w:drawing>
            </w:r>
          </w:p>
        </w:tc>
        <w:tc>
          <w:tcPr>
            <w:tcW w:w="4560" w:type="dxa"/>
            <w:shd w:val="clear" w:color="auto" w:fill="auto"/>
            <w:tcMar>
              <w:top w:w="100" w:type="dxa"/>
              <w:left w:w="100" w:type="dxa"/>
              <w:bottom w:w="100" w:type="dxa"/>
              <w:right w:w="100" w:type="dxa"/>
            </w:tcMar>
          </w:tcPr>
          <w:p w14:paraId="64E35D7D" w14:textId="77777777" w:rsidR="002A5474" w:rsidRPr="002A5474" w:rsidRDefault="002A5474" w:rsidP="002A5474">
            <w:r w:rsidRPr="002A5474">
              <w:rPr>
                <w:b/>
                <w:bCs/>
              </w:rPr>
              <w:t>APPEL A MANIFESTATION D’INTERETS</w:t>
            </w:r>
            <w:r w:rsidRPr="002A5474">
              <w:t xml:space="preserve"> </w:t>
            </w:r>
          </w:p>
          <w:p w14:paraId="01865E41" w14:textId="77777777" w:rsidR="002A5474" w:rsidRPr="002A5474" w:rsidRDefault="002A5474" w:rsidP="002A5474">
            <w:r w:rsidRPr="002A5474">
              <w:t xml:space="preserve">“Favoriser la résilience de l’entreprise par la RSE - Référencement de labels et d’offres d’accompagnement RSE” </w:t>
            </w:r>
          </w:p>
        </w:tc>
      </w:tr>
      <w:tr w:rsidR="002A5474" w:rsidRPr="002A5474" w14:paraId="062F1E5B" w14:textId="77777777" w:rsidTr="000B7995">
        <w:trPr>
          <w:trHeight w:val="420"/>
        </w:trPr>
        <w:tc>
          <w:tcPr>
            <w:tcW w:w="9000" w:type="dxa"/>
            <w:gridSpan w:val="2"/>
            <w:shd w:val="clear" w:color="auto" w:fill="auto"/>
            <w:tcMar>
              <w:top w:w="100" w:type="dxa"/>
              <w:left w:w="100" w:type="dxa"/>
              <w:bottom w:w="100" w:type="dxa"/>
              <w:right w:w="100" w:type="dxa"/>
            </w:tcMar>
          </w:tcPr>
          <w:p w14:paraId="4DA9CD20" w14:textId="77777777" w:rsidR="002A5474" w:rsidRPr="002A5474" w:rsidRDefault="002A5474" w:rsidP="002A5474">
            <w:pPr>
              <w:rPr>
                <w:lang w:val="fr-FR"/>
              </w:rPr>
            </w:pPr>
            <w:r w:rsidRPr="002A5474">
              <w:rPr>
                <w:b/>
                <w:bCs/>
                <w:lang w:val="fr-FR"/>
              </w:rPr>
              <w:t>PROCEDURE DE TRAITEMENT ET DE CONSERVATION DES DONNEES</w:t>
            </w:r>
            <w:r w:rsidRPr="002A5474">
              <w:rPr>
                <w:lang w:val="fr-FR"/>
              </w:rPr>
              <w:t xml:space="preserve"> TRANSMISES DANS LE CADRE DES CANDIDATURES </w:t>
            </w:r>
          </w:p>
        </w:tc>
      </w:tr>
    </w:tbl>
    <w:p w14:paraId="58AC3D0F" w14:textId="77777777" w:rsidR="002A5474" w:rsidRPr="002A5474" w:rsidRDefault="002A5474" w:rsidP="002A5474">
      <w:pPr>
        <w:jc w:val="both"/>
        <w:rPr>
          <w:b/>
          <w:bCs/>
          <w:lang w:val="fr-FR"/>
        </w:rPr>
      </w:pPr>
    </w:p>
    <w:p w14:paraId="62AF4489" w14:textId="77777777" w:rsidR="002A5474" w:rsidRPr="002A5474" w:rsidRDefault="002A5474" w:rsidP="002A5474">
      <w:pPr>
        <w:jc w:val="both"/>
        <w:rPr>
          <w:b/>
          <w:bCs/>
          <w:lang w:val="fr-FR"/>
        </w:rPr>
      </w:pPr>
      <w:r w:rsidRPr="002A5474">
        <w:rPr>
          <w:b/>
          <w:bCs/>
          <w:lang w:val="fr-FR"/>
        </w:rPr>
        <w:t>1. Confidentialité et secret des affaires</w:t>
      </w:r>
    </w:p>
    <w:p w14:paraId="78E51EAC" w14:textId="77777777" w:rsidR="002A5474" w:rsidRPr="002A5474" w:rsidRDefault="002A5474" w:rsidP="002A5474">
      <w:pPr>
        <w:jc w:val="both"/>
        <w:rPr>
          <w:b/>
          <w:bCs/>
          <w:lang w:val="fr-FR"/>
        </w:rPr>
      </w:pPr>
      <w:r w:rsidRPr="002A5474">
        <w:rPr>
          <w:lang w:val="fr-FR"/>
        </w:rPr>
        <w:t xml:space="preserve">Les documents, informations et données transmis par les organismes candidats dans le cadre du présent Appel à Manifestation d’Intérêt (AMI) sont réputés </w:t>
      </w:r>
      <w:r w:rsidRPr="002A5474">
        <w:rPr>
          <w:b/>
          <w:bCs/>
          <w:lang w:val="fr-FR"/>
        </w:rPr>
        <w:t>confidentiels</w:t>
      </w:r>
      <w:r w:rsidRPr="002A5474">
        <w:rPr>
          <w:lang w:val="fr-FR"/>
        </w:rPr>
        <w:t xml:space="preserve"> et susceptibles de relever du </w:t>
      </w:r>
      <w:r w:rsidRPr="002A5474">
        <w:rPr>
          <w:b/>
          <w:bCs/>
          <w:lang w:val="fr-FR"/>
        </w:rPr>
        <w:t xml:space="preserve">secret </w:t>
      </w:r>
      <w:r w:rsidRPr="002A5474">
        <w:rPr>
          <w:lang w:val="fr-FR"/>
        </w:rPr>
        <w:t xml:space="preserve">en matière commerciale et industrielle, lequel comprend le secret des procédés, des informations économiques et financières et des stratégies commerciales ou industrielles d’entreprises, associations ou établissements publics. Dans ce cadre, </w:t>
      </w:r>
      <w:r w:rsidRPr="002A5474">
        <w:rPr>
          <w:b/>
          <w:bCs/>
          <w:lang w:val="fr-FR"/>
        </w:rPr>
        <w:t xml:space="preserve">ces documents ne sont transmis, dans leur intégralité, qu’aux personnes intéressées. </w:t>
      </w:r>
    </w:p>
    <w:p w14:paraId="08D6A3B3" w14:textId="77777777" w:rsidR="002A5474" w:rsidRPr="002A5474" w:rsidRDefault="002A5474" w:rsidP="002A5474">
      <w:pPr>
        <w:jc w:val="both"/>
        <w:rPr>
          <w:lang w:val="fr-FR"/>
        </w:rPr>
      </w:pPr>
      <w:r w:rsidRPr="002A5474">
        <w:rPr>
          <w:lang w:val="fr-FR"/>
        </w:rPr>
        <w:t>À ce titre :</w:t>
      </w:r>
    </w:p>
    <w:p w14:paraId="2D52BD34" w14:textId="77777777" w:rsidR="002A5474" w:rsidRPr="002A5474" w:rsidRDefault="002A5474" w:rsidP="002A5474">
      <w:pPr>
        <w:numPr>
          <w:ilvl w:val="0"/>
          <w:numId w:val="11"/>
        </w:numPr>
        <w:jc w:val="both"/>
        <w:rPr>
          <w:lang w:val="fr-FR"/>
        </w:rPr>
      </w:pPr>
      <w:r w:rsidRPr="002A5474">
        <w:rPr>
          <w:lang w:val="fr-FR"/>
        </w:rPr>
        <w:t>La Région Nouvelle-Aquitaine s’engage à en assurer la confidentialité et à ne pas les divulguer à des tiers non autorisés.</w:t>
      </w:r>
    </w:p>
    <w:p w14:paraId="5A31500D" w14:textId="77777777" w:rsidR="002A5474" w:rsidRPr="002A5474" w:rsidRDefault="002A5474" w:rsidP="002A5474">
      <w:pPr>
        <w:numPr>
          <w:ilvl w:val="0"/>
          <w:numId w:val="11"/>
        </w:numPr>
        <w:jc w:val="both"/>
        <w:rPr>
          <w:lang w:val="fr-FR"/>
        </w:rPr>
      </w:pPr>
      <w:r w:rsidRPr="002A5474">
        <w:rPr>
          <w:lang w:val="fr-FR"/>
        </w:rPr>
        <w:t>Les informations ne seront utilisées qu’aux fins exclusives d’analyse, d’instruction et d’évaluation des candidatures.</w:t>
      </w:r>
    </w:p>
    <w:p w14:paraId="30D8EC99" w14:textId="77777777" w:rsidR="002A5474" w:rsidRPr="002A5474" w:rsidRDefault="002A5474" w:rsidP="002A5474">
      <w:pPr>
        <w:numPr>
          <w:ilvl w:val="0"/>
          <w:numId w:val="11"/>
        </w:numPr>
        <w:jc w:val="both"/>
        <w:rPr>
          <w:lang w:val="fr-FR"/>
        </w:rPr>
      </w:pPr>
      <w:r w:rsidRPr="002A5474">
        <w:rPr>
          <w:lang w:val="fr-FR"/>
        </w:rPr>
        <w:t>Aucun document transmis ne pourra être utilisé pour un autre projet, une autre sélection, une communication publique ou interne, sauf accord écrit du candidat.</w:t>
      </w:r>
    </w:p>
    <w:p w14:paraId="0CF97650" w14:textId="77777777" w:rsidR="002A5474" w:rsidRDefault="002A5474" w:rsidP="002A5474">
      <w:pPr>
        <w:numPr>
          <w:ilvl w:val="0"/>
          <w:numId w:val="11"/>
        </w:numPr>
        <w:jc w:val="both"/>
        <w:rPr>
          <w:lang w:val="fr-FR"/>
        </w:rPr>
      </w:pPr>
      <w:r w:rsidRPr="002A5474">
        <w:rPr>
          <w:lang w:val="fr-FR"/>
        </w:rPr>
        <w:t xml:space="preserve">Les membres du comité d’instruction, du comité de pilotage et tout agent y ayant accès sont soumis à une obligation de confidentialité en conformité avec le devoir de secret professionnel incombant aux agents de la fonction publique. </w:t>
      </w:r>
    </w:p>
    <w:p w14:paraId="27DC3A22" w14:textId="77777777" w:rsidR="002A5474" w:rsidRPr="002A5474" w:rsidRDefault="002A5474" w:rsidP="002A5474">
      <w:pPr>
        <w:ind w:left="720"/>
        <w:jc w:val="both"/>
        <w:rPr>
          <w:lang w:val="fr-FR"/>
        </w:rPr>
      </w:pPr>
    </w:p>
    <w:p w14:paraId="593C8E89" w14:textId="77777777" w:rsidR="002A5474" w:rsidRPr="002A5474" w:rsidRDefault="002A5474" w:rsidP="002A5474">
      <w:pPr>
        <w:jc w:val="both"/>
        <w:rPr>
          <w:b/>
          <w:bCs/>
          <w:lang w:val="fr-FR"/>
        </w:rPr>
      </w:pPr>
      <w:r w:rsidRPr="002A5474">
        <w:rPr>
          <w:b/>
          <w:bCs/>
          <w:lang w:val="fr-FR"/>
        </w:rPr>
        <w:t>2. Personnes habilitées à accéder aux dossiers</w:t>
      </w:r>
    </w:p>
    <w:p w14:paraId="033515CF" w14:textId="77777777" w:rsidR="002A5474" w:rsidRPr="002A5474" w:rsidRDefault="002A5474" w:rsidP="002A5474">
      <w:pPr>
        <w:jc w:val="both"/>
        <w:rPr>
          <w:lang w:val="fr-FR"/>
        </w:rPr>
      </w:pPr>
      <w:r w:rsidRPr="002A5474">
        <w:rPr>
          <w:lang w:val="fr-FR"/>
        </w:rPr>
        <w:t>L’accès aux dossiers de candidature est strictement limité aux personnes suivantes :</w:t>
      </w:r>
    </w:p>
    <w:p w14:paraId="2692593A" w14:textId="77777777" w:rsidR="002A5474" w:rsidRPr="002A5474" w:rsidRDefault="002A5474" w:rsidP="002A5474">
      <w:pPr>
        <w:numPr>
          <w:ilvl w:val="0"/>
          <w:numId w:val="12"/>
        </w:numPr>
        <w:jc w:val="both"/>
        <w:rPr>
          <w:lang w:val="fr-FR"/>
        </w:rPr>
      </w:pPr>
      <w:r w:rsidRPr="002A5474">
        <w:rPr>
          <w:lang w:val="fr-FR"/>
        </w:rPr>
        <w:t>Les agents du service instructeur à la Direction de la performance industrielle.</w:t>
      </w:r>
    </w:p>
    <w:p w14:paraId="5775D44C" w14:textId="77777777" w:rsidR="002A5474" w:rsidRPr="002A5474" w:rsidRDefault="002A5474" w:rsidP="002A5474">
      <w:pPr>
        <w:numPr>
          <w:ilvl w:val="0"/>
          <w:numId w:val="12"/>
        </w:numPr>
        <w:jc w:val="both"/>
        <w:rPr>
          <w:lang w:val="fr-FR"/>
        </w:rPr>
      </w:pPr>
      <w:r w:rsidRPr="002A5474">
        <w:rPr>
          <w:lang w:val="fr-FR"/>
        </w:rPr>
        <w:t>Les membres du comité d’instruction transversal (NEO TERRA, Direction Environnement, Direction ESS, Direction Agriculture, DIFA).</w:t>
      </w:r>
    </w:p>
    <w:p w14:paraId="5E5E4A5D" w14:textId="77777777" w:rsidR="002A5474" w:rsidRPr="002A5474" w:rsidRDefault="002A5474" w:rsidP="002A5474">
      <w:pPr>
        <w:numPr>
          <w:ilvl w:val="0"/>
          <w:numId w:val="12"/>
        </w:numPr>
        <w:jc w:val="both"/>
        <w:rPr>
          <w:lang w:val="fr-FR"/>
        </w:rPr>
      </w:pPr>
      <w:r w:rsidRPr="002A5474">
        <w:rPr>
          <w:lang w:val="fr-FR"/>
        </w:rPr>
        <w:t>Les membres du comité de pilotage, y compris les élus régionaux lorsqu’ils siègent dans ce cadre.</w:t>
      </w:r>
    </w:p>
    <w:p w14:paraId="6257BB0F" w14:textId="77777777" w:rsidR="002A5474" w:rsidRPr="002A5474" w:rsidRDefault="002A5474" w:rsidP="002A5474">
      <w:pPr>
        <w:jc w:val="both"/>
        <w:rPr>
          <w:lang w:val="fr-FR"/>
        </w:rPr>
      </w:pPr>
      <w:r w:rsidRPr="002A5474">
        <w:rPr>
          <w:lang w:val="fr-FR"/>
        </w:rPr>
        <w:t>Aucun prestataire externe n’intervient en tant que sous-traitant dans le cadre de l’instruction.</w:t>
      </w:r>
    </w:p>
    <w:p w14:paraId="5AB01028" w14:textId="77777777" w:rsidR="002A5474" w:rsidRPr="002A5474" w:rsidRDefault="002A5474" w:rsidP="002A5474">
      <w:pPr>
        <w:jc w:val="both"/>
        <w:rPr>
          <w:lang w:val="fr-FR"/>
        </w:rPr>
      </w:pPr>
    </w:p>
    <w:p w14:paraId="2F68A2FA" w14:textId="77777777" w:rsidR="002A5474" w:rsidRPr="002A5474" w:rsidRDefault="002A5474" w:rsidP="002A5474">
      <w:pPr>
        <w:jc w:val="both"/>
        <w:rPr>
          <w:b/>
          <w:bCs/>
          <w:lang w:val="fr-FR"/>
        </w:rPr>
      </w:pPr>
      <w:r w:rsidRPr="002A5474">
        <w:rPr>
          <w:b/>
          <w:bCs/>
          <w:lang w:val="fr-FR"/>
        </w:rPr>
        <w:t>3. Mesures de sécurité et modalités de conservation</w:t>
      </w:r>
    </w:p>
    <w:p w14:paraId="5C411F7E" w14:textId="77777777" w:rsidR="002A5474" w:rsidRPr="002A5474" w:rsidRDefault="002A5474" w:rsidP="002A5474">
      <w:pPr>
        <w:jc w:val="both"/>
        <w:rPr>
          <w:lang w:val="fr-FR"/>
        </w:rPr>
      </w:pPr>
      <w:r w:rsidRPr="002A5474">
        <w:rPr>
          <w:lang w:val="fr-FR"/>
        </w:rPr>
        <w:t>La Région Nouvelle-Aquitaine met en œuvre les mesures techniques et organisationnelles suivantes :</w:t>
      </w:r>
    </w:p>
    <w:p w14:paraId="49621A56" w14:textId="77777777" w:rsidR="002A5474" w:rsidRPr="002A5474" w:rsidRDefault="002A5474" w:rsidP="002A5474">
      <w:pPr>
        <w:numPr>
          <w:ilvl w:val="0"/>
          <w:numId w:val="13"/>
        </w:numPr>
        <w:jc w:val="both"/>
        <w:rPr>
          <w:lang w:val="fr-FR"/>
        </w:rPr>
      </w:pPr>
      <w:r w:rsidRPr="002A5474">
        <w:rPr>
          <w:lang w:val="fr-FR"/>
        </w:rPr>
        <w:t>Stockage exclusivement sur les serveurs sécurisés de la Région (Placido) ;</w:t>
      </w:r>
    </w:p>
    <w:p w14:paraId="53992EDB" w14:textId="77777777" w:rsidR="002A5474" w:rsidRPr="002A5474" w:rsidRDefault="002A5474" w:rsidP="002A5474">
      <w:pPr>
        <w:numPr>
          <w:ilvl w:val="0"/>
          <w:numId w:val="13"/>
        </w:numPr>
        <w:jc w:val="both"/>
        <w:rPr>
          <w:lang w:val="fr-FR"/>
        </w:rPr>
      </w:pPr>
      <w:r w:rsidRPr="002A5474">
        <w:rPr>
          <w:lang w:val="fr-FR"/>
        </w:rPr>
        <w:t>Accès restreints et journalisés ;</w:t>
      </w:r>
    </w:p>
    <w:p w14:paraId="36A76AB1" w14:textId="77777777" w:rsidR="002A5474" w:rsidRPr="002A5474" w:rsidRDefault="002A5474" w:rsidP="002A5474">
      <w:pPr>
        <w:numPr>
          <w:ilvl w:val="0"/>
          <w:numId w:val="13"/>
        </w:numPr>
        <w:jc w:val="both"/>
        <w:rPr>
          <w:lang w:val="fr-FR"/>
        </w:rPr>
      </w:pPr>
      <w:r w:rsidRPr="002A5474">
        <w:rPr>
          <w:lang w:val="fr-FR"/>
        </w:rPr>
        <w:t xml:space="preserve">Absence de stockage pérenne sur des </w:t>
      </w:r>
      <w:proofErr w:type="spellStart"/>
      <w:r w:rsidRPr="002A5474">
        <w:rPr>
          <w:lang w:val="fr-FR"/>
        </w:rPr>
        <w:t>clouds</w:t>
      </w:r>
      <w:proofErr w:type="spellEnd"/>
      <w:r w:rsidRPr="002A5474">
        <w:rPr>
          <w:lang w:val="fr-FR"/>
        </w:rPr>
        <w:t xml:space="preserve"> externes (OneDrive/Teams utilisés uniquement pour l’échange temporaire) ;</w:t>
      </w:r>
    </w:p>
    <w:p w14:paraId="4FB4C7B1" w14:textId="77777777" w:rsidR="002A5474" w:rsidRPr="002A5474" w:rsidRDefault="002A5474" w:rsidP="002A5474">
      <w:pPr>
        <w:numPr>
          <w:ilvl w:val="0"/>
          <w:numId w:val="13"/>
        </w:numPr>
        <w:jc w:val="both"/>
        <w:rPr>
          <w:lang w:val="fr-FR"/>
        </w:rPr>
      </w:pPr>
      <w:r w:rsidRPr="002A5474">
        <w:rPr>
          <w:lang w:val="fr-FR"/>
        </w:rPr>
        <w:t>Transmission sécurisée via l’outil interne EGF ;</w:t>
      </w:r>
    </w:p>
    <w:p w14:paraId="655D9E66" w14:textId="77777777" w:rsidR="002A5474" w:rsidRPr="002A5474" w:rsidRDefault="002A5474" w:rsidP="002A5474">
      <w:pPr>
        <w:numPr>
          <w:ilvl w:val="0"/>
          <w:numId w:val="13"/>
        </w:numPr>
        <w:jc w:val="both"/>
        <w:rPr>
          <w:lang w:val="fr-FR"/>
        </w:rPr>
      </w:pPr>
      <w:r w:rsidRPr="002A5474">
        <w:rPr>
          <w:lang w:val="fr-FR"/>
        </w:rPr>
        <w:t>Effacement systématique des copies de travail ;</w:t>
      </w:r>
    </w:p>
    <w:p w14:paraId="5392ABBC" w14:textId="77777777" w:rsidR="002A5474" w:rsidRDefault="002A5474" w:rsidP="002A5474">
      <w:pPr>
        <w:numPr>
          <w:ilvl w:val="0"/>
          <w:numId w:val="13"/>
        </w:numPr>
        <w:jc w:val="both"/>
        <w:rPr>
          <w:lang w:val="fr-FR"/>
        </w:rPr>
      </w:pPr>
      <w:r w:rsidRPr="002A5474">
        <w:rPr>
          <w:lang w:val="fr-FR"/>
        </w:rPr>
        <w:lastRenderedPageBreak/>
        <w:t>Sécurisation des locaux et armoires fermées pour les éventuels dossiers papier.</w:t>
      </w:r>
    </w:p>
    <w:p w14:paraId="4354BC91" w14:textId="77777777" w:rsidR="002A5474" w:rsidRPr="002A5474" w:rsidRDefault="002A5474" w:rsidP="002A5474">
      <w:pPr>
        <w:jc w:val="both"/>
        <w:rPr>
          <w:lang w:val="fr-FR"/>
        </w:rPr>
      </w:pPr>
    </w:p>
    <w:p w14:paraId="3CD32EBA" w14:textId="77777777" w:rsidR="002A5474" w:rsidRPr="002A5474" w:rsidRDefault="002A5474" w:rsidP="002A5474">
      <w:pPr>
        <w:jc w:val="both"/>
        <w:rPr>
          <w:b/>
          <w:bCs/>
          <w:lang w:val="fr-FR"/>
        </w:rPr>
      </w:pPr>
      <w:r w:rsidRPr="002A5474">
        <w:rPr>
          <w:b/>
          <w:bCs/>
          <w:lang w:val="fr-FR"/>
        </w:rPr>
        <w:t>4. Durées de conservation des dossiers</w:t>
      </w:r>
    </w:p>
    <w:p w14:paraId="0CB470D6" w14:textId="77777777" w:rsidR="002A5474" w:rsidRPr="002A5474" w:rsidRDefault="002A5474" w:rsidP="002A5474">
      <w:pPr>
        <w:jc w:val="both"/>
        <w:rPr>
          <w:lang w:val="fr-FR"/>
        </w:rPr>
      </w:pPr>
      <w:r w:rsidRPr="002A5474">
        <w:rPr>
          <w:lang w:val="fr-FR"/>
        </w:rPr>
        <w:t>Les durées de conservation sont les suivantes :</w:t>
      </w:r>
    </w:p>
    <w:p w14:paraId="01597E5D" w14:textId="77777777" w:rsidR="002A5474" w:rsidRPr="002A5474" w:rsidRDefault="002A5474" w:rsidP="002A5474">
      <w:pPr>
        <w:numPr>
          <w:ilvl w:val="0"/>
          <w:numId w:val="14"/>
        </w:numPr>
        <w:jc w:val="both"/>
        <w:rPr>
          <w:lang w:val="fr-FR"/>
        </w:rPr>
      </w:pPr>
      <w:r w:rsidRPr="002A5474">
        <w:rPr>
          <w:b/>
          <w:bCs/>
          <w:lang w:val="fr-FR"/>
        </w:rPr>
        <w:t>Dossiers sélectionnés</w:t>
      </w:r>
      <w:r w:rsidRPr="002A5474">
        <w:rPr>
          <w:lang w:val="fr-FR"/>
        </w:rPr>
        <w:t xml:space="preserve"> : conservation administrative pendant </w:t>
      </w:r>
      <w:r w:rsidRPr="002A5474">
        <w:rPr>
          <w:i/>
          <w:iCs/>
          <w:lang w:val="fr-FR"/>
        </w:rPr>
        <w:t>10 ans</w:t>
      </w:r>
      <w:r w:rsidRPr="002A5474">
        <w:rPr>
          <w:lang w:val="fr-FR"/>
        </w:rPr>
        <w:t xml:space="preserve"> puis versement aux archives.</w:t>
      </w:r>
    </w:p>
    <w:p w14:paraId="6151673C" w14:textId="77777777" w:rsidR="002A5474" w:rsidRDefault="002A5474" w:rsidP="002A5474">
      <w:pPr>
        <w:numPr>
          <w:ilvl w:val="0"/>
          <w:numId w:val="14"/>
        </w:numPr>
        <w:jc w:val="both"/>
        <w:rPr>
          <w:lang w:val="fr-FR"/>
        </w:rPr>
      </w:pPr>
      <w:r w:rsidRPr="002A5474">
        <w:rPr>
          <w:b/>
          <w:bCs/>
          <w:lang w:val="fr-FR"/>
        </w:rPr>
        <w:t>Dossiers non sélectionnés</w:t>
      </w:r>
      <w:r w:rsidRPr="002A5474">
        <w:rPr>
          <w:lang w:val="fr-FR"/>
        </w:rPr>
        <w:t xml:space="preserve"> : conservation administrative pendant </w:t>
      </w:r>
      <w:r w:rsidRPr="002A5474">
        <w:rPr>
          <w:i/>
          <w:iCs/>
          <w:lang w:val="fr-FR"/>
        </w:rPr>
        <w:t>5 ans</w:t>
      </w:r>
      <w:r w:rsidRPr="002A5474">
        <w:rPr>
          <w:lang w:val="fr-FR"/>
        </w:rPr>
        <w:t xml:space="preserve"> puis destruction.</w:t>
      </w:r>
    </w:p>
    <w:p w14:paraId="04306DB2" w14:textId="77777777" w:rsidR="002A5474" w:rsidRPr="002A5474" w:rsidRDefault="002A5474" w:rsidP="002A5474">
      <w:pPr>
        <w:ind w:left="720"/>
        <w:jc w:val="both"/>
        <w:rPr>
          <w:lang w:val="fr-FR"/>
        </w:rPr>
      </w:pPr>
    </w:p>
    <w:p w14:paraId="0AF26482" w14:textId="77777777" w:rsidR="002A5474" w:rsidRPr="002A5474" w:rsidRDefault="002A5474" w:rsidP="002A5474">
      <w:pPr>
        <w:jc w:val="both"/>
        <w:rPr>
          <w:b/>
          <w:bCs/>
          <w:lang w:val="fr-FR"/>
        </w:rPr>
      </w:pPr>
      <w:r w:rsidRPr="002A5474">
        <w:rPr>
          <w:b/>
          <w:bCs/>
          <w:lang w:val="fr-FR"/>
        </w:rPr>
        <w:t>5. Communication à des tiers</w:t>
      </w:r>
    </w:p>
    <w:p w14:paraId="100689E6" w14:textId="77777777" w:rsidR="002A5474" w:rsidRPr="002A5474" w:rsidRDefault="002A5474" w:rsidP="002A5474">
      <w:pPr>
        <w:jc w:val="both"/>
        <w:rPr>
          <w:lang w:val="fr-FR"/>
        </w:rPr>
      </w:pPr>
      <w:r w:rsidRPr="002A5474">
        <w:rPr>
          <w:lang w:val="fr-FR"/>
        </w:rPr>
        <w:t>Les documents ne pourront être communiqués :</w:t>
      </w:r>
    </w:p>
    <w:p w14:paraId="65E4F8A5" w14:textId="77777777" w:rsidR="002A5474" w:rsidRPr="002A5474" w:rsidRDefault="002A5474" w:rsidP="002A5474">
      <w:pPr>
        <w:numPr>
          <w:ilvl w:val="0"/>
          <w:numId w:val="15"/>
        </w:numPr>
        <w:jc w:val="both"/>
        <w:rPr>
          <w:lang w:val="fr-FR"/>
        </w:rPr>
      </w:pPr>
      <w:proofErr w:type="gramStart"/>
      <w:r w:rsidRPr="002A5474">
        <w:rPr>
          <w:lang w:val="fr-FR"/>
        </w:rPr>
        <w:t>ni</w:t>
      </w:r>
      <w:proofErr w:type="gramEnd"/>
      <w:r w:rsidRPr="002A5474">
        <w:rPr>
          <w:lang w:val="fr-FR"/>
        </w:rPr>
        <w:t xml:space="preserve"> à des tiers,</w:t>
      </w:r>
    </w:p>
    <w:p w14:paraId="1C23C5B5" w14:textId="77777777" w:rsidR="002A5474" w:rsidRPr="002A5474" w:rsidRDefault="002A5474" w:rsidP="002A5474">
      <w:pPr>
        <w:numPr>
          <w:ilvl w:val="0"/>
          <w:numId w:val="15"/>
        </w:numPr>
        <w:jc w:val="both"/>
        <w:rPr>
          <w:lang w:val="fr-FR"/>
        </w:rPr>
      </w:pPr>
      <w:proofErr w:type="gramStart"/>
      <w:r w:rsidRPr="002A5474">
        <w:rPr>
          <w:lang w:val="fr-FR"/>
        </w:rPr>
        <w:t>ni</w:t>
      </w:r>
      <w:proofErr w:type="gramEnd"/>
      <w:r w:rsidRPr="002A5474">
        <w:rPr>
          <w:lang w:val="fr-FR"/>
        </w:rPr>
        <w:t xml:space="preserve"> à d'autres services que ceux explicitement mentionnés,</w:t>
      </w:r>
    </w:p>
    <w:p w14:paraId="23647C95" w14:textId="77777777" w:rsidR="002A5474" w:rsidRPr="002A5474" w:rsidRDefault="002A5474" w:rsidP="002A5474">
      <w:pPr>
        <w:numPr>
          <w:ilvl w:val="0"/>
          <w:numId w:val="15"/>
        </w:numPr>
        <w:jc w:val="both"/>
        <w:rPr>
          <w:lang w:val="fr-FR"/>
        </w:rPr>
      </w:pPr>
      <w:proofErr w:type="gramStart"/>
      <w:r w:rsidRPr="002A5474">
        <w:rPr>
          <w:lang w:val="fr-FR"/>
        </w:rPr>
        <w:t>ni</w:t>
      </w:r>
      <w:proofErr w:type="gramEnd"/>
      <w:r w:rsidRPr="002A5474">
        <w:rPr>
          <w:lang w:val="fr-FR"/>
        </w:rPr>
        <w:t xml:space="preserve"> publiés ou réutilisés,</w:t>
      </w:r>
    </w:p>
    <w:p w14:paraId="610C3313" w14:textId="77777777" w:rsidR="002A5474" w:rsidRDefault="002A5474" w:rsidP="002A5474">
      <w:pPr>
        <w:jc w:val="both"/>
        <w:rPr>
          <w:lang w:val="fr-FR"/>
        </w:rPr>
      </w:pPr>
      <w:proofErr w:type="gramStart"/>
      <w:r w:rsidRPr="002A5474">
        <w:rPr>
          <w:lang w:val="fr-FR"/>
        </w:rPr>
        <w:t>sauf</w:t>
      </w:r>
      <w:proofErr w:type="gramEnd"/>
      <w:r w:rsidRPr="002A5474">
        <w:rPr>
          <w:lang w:val="fr-FR"/>
        </w:rPr>
        <w:t xml:space="preserve"> obligation légale ou réglementaire, ou accord explicite de l’organisme candidat.</w:t>
      </w:r>
    </w:p>
    <w:p w14:paraId="2F0D4104" w14:textId="77777777" w:rsidR="002A5474" w:rsidRPr="002A5474" w:rsidRDefault="002A5474" w:rsidP="002A5474">
      <w:pPr>
        <w:jc w:val="both"/>
        <w:rPr>
          <w:lang w:val="fr-FR"/>
        </w:rPr>
      </w:pPr>
    </w:p>
    <w:p w14:paraId="2C103CAA" w14:textId="77777777" w:rsidR="002A5474" w:rsidRPr="002A5474" w:rsidRDefault="002A5474" w:rsidP="002A5474">
      <w:pPr>
        <w:jc w:val="both"/>
        <w:rPr>
          <w:b/>
          <w:bCs/>
          <w:lang w:val="fr-FR"/>
        </w:rPr>
      </w:pPr>
      <w:r w:rsidRPr="002A5474">
        <w:rPr>
          <w:b/>
          <w:bCs/>
          <w:lang w:val="fr-FR"/>
        </w:rPr>
        <w:t>6. Protection des données personnelles (RGPD)</w:t>
      </w:r>
    </w:p>
    <w:p w14:paraId="05F41AA8" w14:textId="77777777" w:rsidR="002A5474" w:rsidRPr="002A5474" w:rsidRDefault="002A5474" w:rsidP="002A5474">
      <w:pPr>
        <w:jc w:val="both"/>
        <w:rPr>
          <w:lang w:val="fr-FR"/>
        </w:rPr>
      </w:pPr>
      <w:r w:rsidRPr="002A5474">
        <w:rPr>
          <w:lang w:val="fr-FR"/>
        </w:rPr>
        <w:t>Dans le cadre de l’AMI, certaines données personnelles sont collectées : nom, prénom, coordonnées des contacts, informations professionnelles, ainsi que les éléments nécessaires à l'analyse des dossiers.</w:t>
      </w:r>
    </w:p>
    <w:p w14:paraId="00AF4ACB" w14:textId="77777777" w:rsidR="002A5474" w:rsidRPr="002A5474" w:rsidRDefault="002A5474" w:rsidP="002A5474">
      <w:pPr>
        <w:jc w:val="both"/>
        <w:rPr>
          <w:lang w:val="fr-FR"/>
        </w:rPr>
      </w:pPr>
      <w:r w:rsidRPr="002A5474">
        <w:rPr>
          <w:lang w:val="fr-FR"/>
        </w:rPr>
        <w:t>Le traitement repose sur la mission d’intérêt public.</w:t>
      </w:r>
    </w:p>
    <w:p w14:paraId="5FD50438" w14:textId="77777777" w:rsidR="002A5474" w:rsidRPr="002A5474" w:rsidRDefault="002A5474" w:rsidP="002A5474">
      <w:pPr>
        <w:jc w:val="both"/>
        <w:rPr>
          <w:lang w:val="fr-FR"/>
        </w:rPr>
      </w:pPr>
      <w:r w:rsidRPr="002A5474">
        <w:rPr>
          <w:lang w:val="fr-FR"/>
        </w:rPr>
        <w:t>Les données :</w:t>
      </w:r>
    </w:p>
    <w:p w14:paraId="0A0FB436" w14:textId="77777777" w:rsidR="002A5474" w:rsidRPr="002A5474" w:rsidRDefault="002A5474" w:rsidP="002A5474">
      <w:pPr>
        <w:numPr>
          <w:ilvl w:val="0"/>
          <w:numId w:val="16"/>
        </w:numPr>
        <w:jc w:val="both"/>
        <w:rPr>
          <w:lang w:val="fr-FR"/>
        </w:rPr>
      </w:pPr>
      <w:proofErr w:type="gramStart"/>
      <w:r w:rsidRPr="002A5474">
        <w:rPr>
          <w:lang w:val="fr-FR"/>
        </w:rPr>
        <w:t>sont</w:t>
      </w:r>
      <w:proofErr w:type="gramEnd"/>
      <w:r w:rsidRPr="002A5474">
        <w:rPr>
          <w:lang w:val="fr-FR"/>
        </w:rPr>
        <w:t xml:space="preserve"> traitées exclusivement pour l'instruction des dossiers de candidature ;</w:t>
      </w:r>
    </w:p>
    <w:p w14:paraId="17812EB9" w14:textId="77777777" w:rsidR="002A5474" w:rsidRPr="002A5474" w:rsidRDefault="002A5474" w:rsidP="002A5474">
      <w:pPr>
        <w:numPr>
          <w:ilvl w:val="0"/>
          <w:numId w:val="16"/>
        </w:numPr>
        <w:jc w:val="both"/>
        <w:rPr>
          <w:lang w:val="fr-FR"/>
        </w:rPr>
      </w:pPr>
      <w:proofErr w:type="gramStart"/>
      <w:r w:rsidRPr="002A5474">
        <w:rPr>
          <w:lang w:val="fr-FR"/>
        </w:rPr>
        <w:t>ne</w:t>
      </w:r>
      <w:proofErr w:type="gramEnd"/>
      <w:r w:rsidRPr="002A5474">
        <w:rPr>
          <w:lang w:val="fr-FR"/>
        </w:rPr>
        <w:t xml:space="preserve"> font l’objet d’aucun transfert hors UE ;</w:t>
      </w:r>
    </w:p>
    <w:p w14:paraId="51EA1E09" w14:textId="77777777" w:rsidR="002A5474" w:rsidRPr="002A5474" w:rsidRDefault="002A5474" w:rsidP="002A5474">
      <w:pPr>
        <w:numPr>
          <w:ilvl w:val="0"/>
          <w:numId w:val="16"/>
        </w:numPr>
        <w:jc w:val="both"/>
        <w:rPr>
          <w:lang w:val="fr-FR"/>
        </w:rPr>
      </w:pPr>
      <w:proofErr w:type="gramStart"/>
      <w:r w:rsidRPr="002A5474">
        <w:rPr>
          <w:lang w:val="fr-FR"/>
        </w:rPr>
        <w:t>ne</w:t>
      </w:r>
      <w:proofErr w:type="gramEnd"/>
      <w:r w:rsidRPr="002A5474">
        <w:rPr>
          <w:lang w:val="fr-FR"/>
        </w:rPr>
        <w:t xml:space="preserve"> sont transmises à aucun sous-traitant ;</w:t>
      </w:r>
    </w:p>
    <w:p w14:paraId="1D8F2D44" w14:textId="77777777" w:rsidR="002A5474" w:rsidRPr="002A5474" w:rsidRDefault="002A5474" w:rsidP="002A5474">
      <w:pPr>
        <w:numPr>
          <w:ilvl w:val="0"/>
          <w:numId w:val="16"/>
        </w:numPr>
        <w:jc w:val="both"/>
        <w:rPr>
          <w:lang w:val="fr-FR"/>
        </w:rPr>
      </w:pPr>
      <w:proofErr w:type="gramStart"/>
      <w:r w:rsidRPr="002A5474">
        <w:rPr>
          <w:lang w:val="fr-FR"/>
        </w:rPr>
        <w:t>bénéficient</w:t>
      </w:r>
      <w:proofErr w:type="gramEnd"/>
      <w:r w:rsidRPr="002A5474">
        <w:rPr>
          <w:lang w:val="fr-FR"/>
        </w:rPr>
        <w:t xml:space="preserve"> des mesures de sécurité de la DSI de la Région Nouvelle Aquitaine.</w:t>
      </w:r>
    </w:p>
    <w:p w14:paraId="02E8CCB6" w14:textId="18C8560F" w:rsidR="004D3F34" w:rsidRDefault="002A5474" w:rsidP="002A5474">
      <w:pPr>
        <w:jc w:val="both"/>
      </w:pPr>
      <w:r w:rsidRPr="002A5474">
        <w:rPr>
          <w:lang w:val="fr-FR"/>
        </w:rPr>
        <w:t xml:space="preserve">Les personnes concernées disposent d’un droit d’accès, rectification, limitation et opposition, qu’elles peuvent exercer auprès de la DPO de la Région – </w:t>
      </w:r>
      <w:hyperlink r:id="rId7" w:history="1">
        <w:r w:rsidRPr="002A5474">
          <w:rPr>
            <w:rStyle w:val="Lienhypertexte"/>
            <w:lang w:val="fr-FR"/>
          </w:rPr>
          <w:t>dpo@nouvelle-aquitaine.fr</w:t>
        </w:r>
      </w:hyperlink>
    </w:p>
    <w:sectPr w:rsidR="004D3F3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28FF5A0-8009-412D-BA1F-7F3814F71308}"/>
  </w:font>
  <w:font w:name="Cambria">
    <w:panose1 w:val="02040503050406030204"/>
    <w:charset w:val="00"/>
    <w:family w:val="roman"/>
    <w:pitch w:val="variable"/>
    <w:sig w:usb0="E00006FF" w:usb1="420024FF" w:usb2="02000000" w:usb3="00000000" w:csb0="0000019F" w:csb1="00000000"/>
    <w:embedRegular r:id="rId2" w:fontKey="{017641B5-5399-469D-B1B3-18EEAB25B38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57B7"/>
    <w:multiLevelType w:val="multilevel"/>
    <w:tmpl w:val="A4A26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DC0A67"/>
    <w:multiLevelType w:val="hybridMultilevel"/>
    <w:tmpl w:val="A9C8DF86"/>
    <w:lvl w:ilvl="0" w:tplc="BE880B9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8A2822"/>
    <w:multiLevelType w:val="multilevel"/>
    <w:tmpl w:val="9F865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11D7B"/>
    <w:multiLevelType w:val="multilevel"/>
    <w:tmpl w:val="65C4A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F83AA4"/>
    <w:multiLevelType w:val="multilevel"/>
    <w:tmpl w:val="B2585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A07F6B"/>
    <w:multiLevelType w:val="multilevel"/>
    <w:tmpl w:val="1B18AF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B8F5445"/>
    <w:multiLevelType w:val="multilevel"/>
    <w:tmpl w:val="50D0A3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A3D01F0"/>
    <w:multiLevelType w:val="multilevel"/>
    <w:tmpl w:val="082CE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3738B2"/>
    <w:multiLevelType w:val="multilevel"/>
    <w:tmpl w:val="87868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C4441D"/>
    <w:multiLevelType w:val="hybridMultilevel"/>
    <w:tmpl w:val="BAAE1F28"/>
    <w:lvl w:ilvl="0" w:tplc="BE880B9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BF04564"/>
    <w:multiLevelType w:val="multilevel"/>
    <w:tmpl w:val="9FAC1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851789"/>
    <w:multiLevelType w:val="multilevel"/>
    <w:tmpl w:val="220C8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3F5BC9"/>
    <w:multiLevelType w:val="multilevel"/>
    <w:tmpl w:val="E8081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453FB4"/>
    <w:multiLevelType w:val="multilevel"/>
    <w:tmpl w:val="25129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8F306BD"/>
    <w:multiLevelType w:val="hybridMultilevel"/>
    <w:tmpl w:val="6EAA08F8"/>
    <w:lvl w:ilvl="0" w:tplc="BE880B9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F585951"/>
    <w:multiLevelType w:val="multilevel"/>
    <w:tmpl w:val="63308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925555">
    <w:abstractNumId w:val="12"/>
  </w:num>
  <w:num w:numId="2" w16cid:durableId="1047605513">
    <w:abstractNumId w:val="0"/>
  </w:num>
  <w:num w:numId="3" w16cid:durableId="231889742">
    <w:abstractNumId w:val="5"/>
  </w:num>
  <w:num w:numId="4" w16cid:durableId="718744312">
    <w:abstractNumId w:val="6"/>
  </w:num>
  <w:num w:numId="5" w16cid:durableId="234782553">
    <w:abstractNumId w:val="3"/>
  </w:num>
  <w:num w:numId="6" w16cid:durableId="2083865882">
    <w:abstractNumId w:val="15"/>
  </w:num>
  <w:num w:numId="7" w16cid:durableId="1588028980">
    <w:abstractNumId w:val="13"/>
  </w:num>
  <w:num w:numId="8" w16cid:durableId="2104256811">
    <w:abstractNumId w:val="14"/>
  </w:num>
  <w:num w:numId="9" w16cid:durableId="2119443448">
    <w:abstractNumId w:val="1"/>
  </w:num>
  <w:num w:numId="10" w16cid:durableId="872569893">
    <w:abstractNumId w:val="9"/>
  </w:num>
  <w:num w:numId="11" w16cid:durableId="1108157588">
    <w:abstractNumId w:val="10"/>
  </w:num>
  <w:num w:numId="12" w16cid:durableId="459105768">
    <w:abstractNumId w:val="7"/>
  </w:num>
  <w:num w:numId="13" w16cid:durableId="1499539522">
    <w:abstractNumId w:val="11"/>
  </w:num>
  <w:num w:numId="14" w16cid:durableId="1890417707">
    <w:abstractNumId w:val="4"/>
  </w:num>
  <w:num w:numId="15" w16cid:durableId="1567187502">
    <w:abstractNumId w:val="8"/>
  </w:num>
  <w:num w:numId="16" w16cid:durableId="3640615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F34"/>
    <w:rsid w:val="001416CB"/>
    <w:rsid w:val="002A5474"/>
    <w:rsid w:val="0041587D"/>
    <w:rsid w:val="004D3F34"/>
    <w:rsid w:val="00B21181"/>
    <w:rsid w:val="00C17C3C"/>
    <w:rsid w:val="00D267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A3C8B"/>
  <w15:docId w15:val="{E1C730C5-538A-417C-837B-ACC117C15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Paragraphedeliste">
    <w:name w:val="List Paragraph"/>
    <w:basedOn w:val="Normal"/>
    <w:uiPriority w:val="34"/>
    <w:qFormat/>
    <w:rsid w:val="00B21181"/>
    <w:pPr>
      <w:ind w:left="720"/>
      <w:contextualSpacing/>
    </w:pPr>
  </w:style>
  <w:style w:type="character" w:styleId="Lienhypertexte">
    <w:name w:val="Hyperlink"/>
    <w:basedOn w:val="Policepardfaut"/>
    <w:uiPriority w:val="99"/>
    <w:unhideWhenUsed/>
    <w:rsid w:val="002A5474"/>
    <w:rPr>
      <w:color w:val="0000FF" w:themeColor="hyperlink"/>
      <w:u w:val="single"/>
    </w:rPr>
  </w:style>
  <w:style w:type="character" w:styleId="Mentionnonrsolue">
    <w:name w:val="Unresolved Mention"/>
    <w:basedOn w:val="Policepardfaut"/>
    <w:uiPriority w:val="99"/>
    <w:semiHidden/>
    <w:unhideWhenUsed/>
    <w:rsid w:val="002A54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po@nouvelle-aquitaine.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ouvelle-aquitaine.fr/protection-donnees-personnelles.html"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11</Pages>
  <Words>2611</Words>
  <Characters>14366</Characters>
  <Application>Microsoft Office Word</Application>
  <DocSecurity>0</DocSecurity>
  <Lines>119</Lines>
  <Paragraphs>33</Paragraphs>
  <ScaleCrop>false</ScaleCrop>
  <Company>REGION NOUVELLE-AQUITAINE</Company>
  <LinksUpToDate>false</LinksUpToDate>
  <CharactersWithSpaces>16944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Anne-Cecile PETIT</dc:creator>
  <cp:lastModifiedBy>Anne-Cecile PETIT</cp:lastModifiedBy>
  <cp:revision>4</cp:revision>
  <dcterms:created xsi:type="dcterms:W3CDTF">2026-01-19T11:54:00Z</dcterms:created>
  <dcterms:modified xsi:type="dcterms:W3CDTF">2026-03-20T13:21:00Z</dcterms:modified>
</cp:coreProperties>
</file>