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B33FEA" w14:textId="7A75C42A" w:rsidR="00203182" w:rsidRPr="008108D1" w:rsidRDefault="004439E7" w:rsidP="00F7148F">
      <w:pPr>
        <w:shd w:val="clear" w:color="auto" w:fill="FFC000" w:themeFill="accent4"/>
        <w:jc w:val="center"/>
        <w:rPr>
          <w:rFonts w:ascii="Roboto Cn" w:hAnsi="Roboto Cn"/>
          <w:b/>
          <w:bCs/>
          <w:color w:val="FFFFFF" w:themeColor="background1"/>
        </w:rPr>
      </w:pPr>
      <w:r>
        <w:rPr>
          <w:noProof/>
        </w:rPr>
        <w:drawing>
          <wp:anchor distT="0" distB="0" distL="114300" distR="114300" simplePos="0" relativeHeight="251659264" behindDoc="0" locked="0" layoutInCell="1" allowOverlap="1" wp14:anchorId="2CFC4048" wp14:editId="12F3781F">
            <wp:simplePos x="0" y="0"/>
            <wp:positionH relativeFrom="margin">
              <wp:posOffset>-800100</wp:posOffset>
            </wp:positionH>
            <wp:positionV relativeFrom="paragraph">
              <wp:posOffset>-721995</wp:posOffset>
            </wp:positionV>
            <wp:extent cx="736600" cy="1001853"/>
            <wp:effectExtent l="0" t="0" r="6350" b="8255"/>
            <wp:wrapNone/>
            <wp:docPr id="1017519786" name="Image 1" descr="Une image contenant Emblème, symbole, logo, écusso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7519786" name="Image 1" descr="Une image contenant Emblème, symbole, logo, écusson&#10;&#10;Le contenu généré par l’IA peut être incorrec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36600" cy="1001853"/>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108D1" w:rsidRPr="008108D1">
        <w:rPr>
          <w:rFonts w:ascii="Roboto Cn" w:hAnsi="Roboto Cn"/>
          <w:b/>
          <w:bCs/>
          <w:color w:val="FFFFFF" w:themeColor="background1"/>
        </w:rPr>
        <w:t>« LES ACTIVITÉS PHYSIQUES ET SPORTIVES COMME ENJEU DE SANTÉ ET DE SOCIÉTÉ</w:t>
      </w:r>
      <w:r w:rsidR="00F7148F">
        <w:rPr>
          <w:rFonts w:ascii="Roboto Cn" w:hAnsi="Roboto Cn"/>
          <w:b/>
          <w:bCs/>
          <w:color w:val="FFFFFF" w:themeColor="background1"/>
        </w:rPr>
        <w:t> »</w:t>
      </w:r>
    </w:p>
    <w:p w14:paraId="1EC1E6D8" w14:textId="145420AA" w:rsidR="00520CAA" w:rsidRDefault="00520CAA" w:rsidP="000E13DD">
      <w:pPr>
        <w:ind w:left="1080" w:right="-143" w:hanging="720"/>
        <w:textAlignment w:val="baseline"/>
      </w:pPr>
    </w:p>
    <w:p w14:paraId="143E4047" w14:textId="77777777" w:rsidR="00520CAA" w:rsidRDefault="00520CAA" w:rsidP="001F553E">
      <w:pPr>
        <w:ind w:left="1080" w:right="-143" w:hanging="720"/>
        <w:textAlignment w:val="baseline"/>
      </w:pPr>
    </w:p>
    <w:p w14:paraId="79E6DA45" w14:textId="61A91C41" w:rsidR="001F553E" w:rsidRPr="00BA0C72" w:rsidRDefault="001F553E" w:rsidP="004E5C68">
      <w:pPr>
        <w:pStyle w:val="paragraph"/>
        <w:shd w:val="clear" w:color="auto" w:fill="FFC000" w:themeFill="accent4"/>
        <w:spacing w:before="0" w:beforeAutospacing="0" w:after="0" w:afterAutospacing="0"/>
        <w:ind w:right="-143"/>
        <w:jc w:val="both"/>
        <w:textAlignment w:val="baseline"/>
        <w:rPr>
          <w:rStyle w:val="normaltextrun"/>
          <w:rFonts w:ascii="Roboto Cn" w:hAnsi="Roboto Cn"/>
          <w:b/>
          <w:color w:val="FFFFFF" w:themeColor="background1"/>
          <w:sz w:val="28"/>
          <w:szCs w:val="32"/>
        </w:rPr>
      </w:pPr>
      <w:r w:rsidRPr="00BA0C72">
        <w:rPr>
          <w:rStyle w:val="normaltextrun"/>
          <w:rFonts w:ascii="Roboto Cn" w:hAnsi="Roboto Cn"/>
          <w:b/>
          <w:color w:val="FFFFFF" w:themeColor="background1"/>
          <w:sz w:val="28"/>
          <w:szCs w:val="32"/>
        </w:rPr>
        <w:t xml:space="preserve">Contexte </w:t>
      </w:r>
    </w:p>
    <w:p w14:paraId="3441B2BB" w14:textId="77777777" w:rsidR="001F553E" w:rsidRDefault="001F553E" w:rsidP="001F553E">
      <w:pPr>
        <w:pStyle w:val="paragraph"/>
        <w:spacing w:before="0" w:beforeAutospacing="0" w:after="0" w:afterAutospacing="0"/>
        <w:ind w:right="-143"/>
        <w:jc w:val="both"/>
        <w:textAlignment w:val="baseline"/>
        <w:rPr>
          <w:rStyle w:val="normaltextrun"/>
          <w:rFonts w:ascii="Roboto Cn" w:hAnsi="Roboto Cn"/>
          <w:bCs/>
          <w:color w:val="000000" w:themeColor="text1"/>
          <w:sz w:val="22"/>
        </w:rPr>
      </w:pPr>
    </w:p>
    <w:p w14:paraId="521B8F69" w14:textId="75091E93" w:rsidR="001F553E" w:rsidRPr="007C0B45" w:rsidRDefault="001F553E" w:rsidP="001F553E">
      <w:pPr>
        <w:pStyle w:val="paragraph"/>
        <w:spacing w:before="0" w:beforeAutospacing="0" w:after="0" w:afterAutospacing="0"/>
        <w:ind w:right="-143"/>
        <w:jc w:val="both"/>
        <w:textAlignment w:val="baseline"/>
        <w:rPr>
          <w:rStyle w:val="normaltextrun"/>
          <w:rFonts w:ascii="Roboto Cn" w:hAnsi="Roboto Cn"/>
          <w:bCs/>
          <w:color w:val="000000" w:themeColor="text1"/>
          <w:sz w:val="22"/>
        </w:rPr>
      </w:pPr>
      <w:r w:rsidRPr="007C0B45">
        <w:rPr>
          <w:rStyle w:val="normaltextrun"/>
          <w:rFonts w:ascii="Roboto Cn" w:hAnsi="Roboto Cn"/>
          <w:bCs/>
          <w:color w:val="000000" w:themeColor="text1"/>
          <w:sz w:val="22"/>
        </w:rPr>
        <w:t xml:space="preserve">L’activité physique génère des valeurs essentielles, telles que la solidarité et la tolérance. Miroir des mœurs de notre société, elle est une pratique sociale dont les valeurs qu’elle porte sont avant tout celles </w:t>
      </w:r>
      <w:r>
        <w:rPr>
          <w:rStyle w:val="normaltextrun"/>
          <w:rFonts w:ascii="Roboto Cn" w:hAnsi="Roboto Cn"/>
          <w:bCs/>
          <w:color w:val="000000" w:themeColor="text1"/>
          <w:sz w:val="22"/>
        </w:rPr>
        <w:t>du monde</w:t>
      </w:r>
      <w:r w:rsidRPr="007C0B45">
        <w:rPr>
          <w:rStyle w:val="normaltextrun"/>
          <w:rFonts w:ascii="Roboto Cn" w:hAnsi="Roboto Cn"/>
          <w:bCs/>
          <w:color w:val="000000" w:themeColor="text1"/>
          <w:sz w:val="22"/>
        </w:rPr>
        <w:t xml:space="preserve"> dans l</w:t>
      </w:r>
      <w:r>
        <w:rPr>
          <w:rStyle w:val="normaltextrun"/>
          <w:rFonts w:ascii="Roboto Cn" w:hAnsi="Roboto Cn"/>
          <w:bCs/>
          <w:color w:val="000000" w:themeColor="text1"/>
          <w:sz w:val="22"/>
        </w:rPr>
        <w:t>e</w:t>
      </w:r>
      <w:r w:rsidRPr="007C0B45">
        <w:rPr>
          <w:rStyle w:val="normaltextrun"/>
          <w:rFonts w:ascii="Roboto Cn" w:hAnsi="Roboto Cn"/>
          <w:bCs/>
          <w:color w:val="000000" w:themeColor="text1"/>
          <w:sz w:val="22"/>
        </w:rPr>
        <w:t>quel elle est pratiquée</w:t>
      </w:r>
      <w:r w:rsidRPr="001F4ED6">
        <w:rPr>
          <w:rStyle w:val="normaltextrun"/>
          <w:rFonts w:ascii="Roboto Cn" w:hAnsi="Roboto Cn"/>
          <w:bCs/>
          <w:color w:val="4472C4" w:themeColor="accent1"/>
          <w:sz w:val="22"/>
        </w:rPr>
        <w:t xml:space="preserve">. </w:t>
      </w:r>
      <w:r>
        <w:rPr>
          <w:rStyle w:val="normaltextrun"/>
          <w:rFonts w:ascii="Roboto Cn" w:hAnsi="Roboto Cn"/>
          <w:bCs/>
          <w:color w:val="000000" w:themeColor="text1"/>
          <w:sz w:val="22"/>
        </w:rPr>
        <w:t>E</w:t>
      </w:r>
      <w:r w:rsidRPr="007C0B45">
        <w:rPr>
          <w:rStyle w:val="normaltextrun"/>
          <w:rFonts w:ascii="Roboto Cn" w:hAnsi="Roboto Cn"/>
          <w:bCs/>
          <w:color w:val="000000" w:themeColor="text1"/>
          <w:sz w:val="22"/>
        </w:rPr>
        <w:t>lle exprime les valeurs humanistes de nos sociétés contemporaines telles que</w:t>
      </w:r>
      <w:r>
        <w:rPr>
          <w:rStyle w:val="normaltextrun"/>
          <w:rFonts w:ascii="Roboto Cn" w:hAnsi="Roboto Cn"/>
          <w:bCs/>
          <w:color w:val="000000" w:themeColor="text1"/>
          <w:sz w:val="22"/>
        </w:rPr>
        <w:t> :</w:t>
      </w:r>
      <w:r w:rsidRPr="007C0B45">
        <w:rPr>
          <w:rStyle w:val="normaltextrun"/>
          <w:rFonts w:ascii="Roboto Cn" w:hAnsi="Roboto Cn"/>
          <w:bCs/>
          <w:color w:val="000000" w:themeColor="text1"/>
          <w:sz w:val="22"/>
        </w:rPr>
        <w:t xml:space="preserve"> le respect, l’honnêteté, l’intégrité</w:t>
      </w:r>
      <w:r>
        <w:rPr>
          <w:rStyle w:val="normaltextrun"/>
          <w:rFonts w:ascii="Roboto Cn" w:hAnsi="Roboto Cn"/>
          <w:bCs/>
          <w:color w:val="000000" w:themeColor="text1"/>
          <w:sz w:val="22"/>
        </w:rPr>
        <w:t xml:space="preserve">, </w:t>
      </w:r>
      <w:r w:rsidRPr="007C0B45">
        <w:rPr>
          <w:rStyle w:val="normaltextrun"/>
          <w:rFonts w:ascii="Roboto Cn" w:hAnsi="Roboto Cn"/>
          <w:bCs/>
          <w:color w:val="000000" w:themeColor="text1"/>
          <w:sz w:val="22"/>
        </w:rPr>
        <w:t xml:space="preserve">la loyauté, l’altruisme et la tolérance. </w:t>
      </w:r>
    </w:p>
    <w:p w14:paraId="06598B3C" w14:textId="77777777" w:rsidR="001F553E" w:rsidRDefault="001F553E" w:rsidP="001F553E">
      <w:pPr>
        <w:pStyle w:val="paragraph"/>
        <w:spacing w:before="0" w:beforeAutospacing="0" w:after="0" w:afterAutospacing="0"/>
        <w:ind w:right="-143"/>
        <w:jc w:val="both"/>
        <w:textAlignment w:val="baseline"/>
        <w:rPr>
          <w:rStyle w:val="normaltextrun"/>
          <w:rFonts w:ascii="Roboto Cn" w:hAnsi="Roboto Cn"/>
          <w:bCs/>
          <w:color w:val="000000" w:themeColor="text1"/>
          <w:sz w:val="22"/>
        </w:rPr>
      </w:pPr>
    </w:p>
    <w:p w14:paraId="343F3957" w14:textId="77777777" w:rsidR="001F553E" w:rsidRDefault="001F553E" w:rsidP="001F553E">
      <w:pPr>
        <w:rPr>
          <w:rFonts w:ascii="Roboto Cn" w:eastAsiaTheme="minorEastAsia" w:hAnsi="Roboto Cn" w:cstheme="minorBidi"/>
          <w:color w:val="000000" w:themeColor="text1"/>
          <w:kern w:val="24"/>
          <w:sz w:val="22"/>
          <w:szCs w:val="22"/>
          <w:lang w:eastAsia="fr-FR" w:bidi="ar-SA"/>
        </w:rPr>
      </w:pPr>
      <w:r>
        <w:rPr>
          <w:rFonts w:ascii="Roboto Cn" w:eastAsiaTheme="minorEastAsia" w:hAnsi="Roboto Cn" w:cstheme="minorBidi"/>
          <w:color w:val="000000" w:themeColor="text1"/>
          <w:kern w:val="24"/>
          <w:sz w:val="22"/>
          <w:szCs w:val="22"/>
          <w:lang w:eastAsia="fr-FR" w:bidi="ar-SA"/>
        </w:rPr>
        <w:t>Véritable enjeu de santé publique, i</w:t>
      </w:r>
      <w:r w:rsidRPr="003173E0">
        <w:rPr>
          <w:rFonts w:ascii="Roboto Cn" w:eastAsiaTheme="minorEastAsia" w:hAnsi="Roboto Cn" w:cstheme="minorBidi"/>
          <w:color w:val="000000" w:themeColor="text1"/>
          <w:kern w:val="24"/>
          <w:sz w:val="22"/>
          <w:szCs w:val="22"/>
          <w:lang w:eastAsia="fr-FR" w:bidi="ar-SA"/>
        </w:rPr>
        <w:t>l est prouvé qu’une activité physique régulière facilite la prévention et la prise en charge des maladies non transmissibles</w:t>
      </w:r>
      <w:r>
        <w:rPr>
          <w:rFonts w:ascii="Roboto Cn" w:eastAsiaTheme="minorEastAsia" w:hAnsi="Roboto Cn" w:cstheme="minorBidi"/>
          <w:color w:val="000000" w:themeColor="text1"/>
          <w:kern w:val="24"/>
          <w:sz w:val="22"/>
          <w:szCs w:val="22"/>
          <w:lang w:eastAsia="fr-FR" w:bidi="ar-SA"/>
        </w:rPr>
        <w:t>.</w:t>
      </w:r>
      <w:r w:rsidRPr="003173E0">
        <w:rPr>
          <w:rFonts w:ascii="Roboto Cn" w:eastAsiaTheme="minorEastAsia" w:hAnsi="Roboto Cn" w:cstheme="minorBidi"/>
          <w:color w:val="000000" w:themeColor="text1"/>
          <w:kern w:val="24"/>
          <w:sz w:val="22"/>
          <w:szCs w:val="22"/>
          <w:lang w:eastAsia="fr-FR" w:bidi="ar-SA"/>
        </w:rPr>
        <w:t xml:space="preserve"> Elle contribue également, à améliorer la santé mentale, la qualité de vie et le bien-être.</w:t>
      </w:r>
      <w:r>
        <w:rPr>
          <w:rFonts w:ascii="Roboto Cn" w:eastAsiaTheme="minorEastAsia" w:hAnsi="Roboto Cn" w:cstheme="minorBidi"/>
          <w:color w:val="000000" w:themeColor="text1"/>
          <w:kern w:val="24"/>
          <w:sz w:val="22"/>
          <w:szCs w:val="22"/>
          <w:lang w:eastAsia="fr-FR" w:bidi="ar-SA"/>
        </w:rPr>
        <w:t xml:space="preserve"> A contrario, l’insuffisance d’activité physique, au même titre que les comportements sédentaires sont considérés comme des facteurs de risques sanitaires à part entière.</w:t>
      </w:r>
    </w:p>
    <w:p w14:paraId="78878F73" w14:textId="3F97A7DC" w:rsidR="001F553E" w:rsidRPr="007C0B45" w:rsidRDefault="001F553E" w:rsidP="001F553E">
      <w:pPr>
        <w:pStyle w:val="paragraph"/>
        <w:ind w:right="-143"/>
        <w:jc w:val="both"/>
        <w:textAlignment w:val="baseline"/>
        <w:rPr>
          <w:rStyle w:val="normaltextrun"/>
          <w:rFonts w:ascii="Roboto Cn" w:hAnsi="Roboto Cn"/>
          <w:bCs/>
          <w:color w:val="000000" w:themeColor="text1"/>
          <w:sz w:val="22"/>
        </w:rPr>
      </w:pPr>
      <w:r w:rsidRPr="007C0B45">
        <w:rPr>
          <w:rStyle w:val="normaltextrun"/>
          <w:rFonts w:ascii="Roboto Cn" w:hAnsi="Roboto Cn"/>
          <w:bCs/>
          <w:color w:val="000000" w:themeColor="text1"/>
          <w:sz w:val="22"/>
        </w:rPr>
        <w:t>Parfois le théâtre de phénomènes de violences et de discriminations</w:t>
      </w:r>
      <w:r>
        <w:rPr>
          <w:rStyle w:val="normaltextrun"/>
          <w:rFonts w:ascii="Roboto Cn" w:hAnsi="Roboto Cn"/>
          <w:bCs/>
          <w:color w:val="000000" w:themeColor="text1"/>
          <w:sz w:val="22"/>
        </w:rPr>
        <w:t>,</w:t>
      </w:r>
      <w:r w:rsidRPr="007C0B45">
        <w:rPr>
          <w:rStyle w:val="normaltextrun"/>
          <w:rFonts w:ascii="Roboto Cn" w:hAnsi="Roboto Cn"/>
          <w:bCs/>
          <w:color w:val="000000" w:themeColor="text1"/>
          <w:sz w:val="22"/>
        </w:rPr>
        <w:t xml:space="preserve"> elle représente toutefois un formidable outil éducatif, de mixité sociale, de discipline</w:t>
      </w:r>
      <w:r>
        <w:rPr>
          <w:rStyle w:val="normaltextrun"/>
          <w:rFonts w:ascii="Roboto Cn" w:hAnsi="Roboto Cn"/>
          <w:bCs/>
          <w:color w:val="000000" w:themeColor="text1"/>
          <w:sz w:val="22"/>
        </w:rPr>
        <w:t xml:space="preserve"> et</w:t>
      </w:r>
      <w:r w:rsidRPr="007C0B45">
        <w:rPr>
          <w:rStyle w:val="normaltextrun"/>
          <w:rFonts w:ascii="Roboto Cn" w:hAnsi="Roboto Cn"/>
          <w:bCs/>
          <w:color w:val="000000" w:themeColor="text1"/>
          <w:sz w:val="22"/>
        </w:rPr>
        <w:t xml:space="preserve"> de persévérance</w:t>
      </w:r>
      <w:r>
        <w:rPr>
          <w:rStyle w:val="normaltextrun"/>
          <w:rFonts w:ascii="Roboto Cn" w:hAnsi="Roboto Cn"/>
          <w:bCs/>
          <w:color w:val="000000" w:themeColor="text1"/>
          <w:sz w:val="22"/>
        </w:rPr>
        <w:t>. Elle</w:t>
      </w:r>
      <w:r w:rsidRPr="007C0B45">
        <w:rPr>
          <w:rStyle w:val="normaltextrun"/>
          <w:rFonts w:ascii="Roboto Cn" w:hAnsi="Roboto Cn"/>
          <w:bCs/>
          <w:color w:val="000000" w:themeColor="text1"/>
          <w:sz w:val="22"/>
        </w:rPr>
        <w:t xml:space="preserve"> est</w:t>
      </w:r>
      <w:r>
        <w:rPr>
          <w:rStyle w:val="normaltextrun"/>
          <w:rFonts w:ascii="Roboto Cn" w:hAnsi="Roboto Cn"/>
          <w:bCs/>
          <w:color w:val="000000" w:themeColor="text1"/>
          <w:sz w:val="22"/>
        </w:rPr>
        <w:t xml:space="preserve"> également</w:t>
      </w:r>
      <w:r w:rsidRPr="007C0B45">
        <w:rPr>
          <w:rStyle w:val="normaltextrun"/>
          <w:rFonts w:ascii="Roboto Cn" w:hAnsi="Roboto Cn"/>
          <w:bCs/>
          <w:color w:val="000000" w:themeColor="text1"/>
          <w:sz w:val="22"/>
        </w:rPr>
        <w:t xml:space="preserve"> porteuse de valeurs de fraternité et d’intégration sociale.</w:t>
      </w:r>
      <w:r>
        <w:rPr>
          <w:rStyle w:val="normaltextrun"/>
          <w:rFonts w:ascii="Roboto Cn" w:hAnsi="Roboto Cn"/>
          <w:bCs/>
          <w:color w:val="000000" w:themeColor="text1"/>
          <w:sz w:val="22"/>
        </w:rPr>
        <w:t xml:space="preserve"> </w:t>
      </w:r>
      <w:r w:rsidRPr="00A84AA8">
        <w:rPr>
          <w:rStyle w:val="normaltextrun"/>
          <w:rFonts w:ascii="Roboto Cn" w:hAnsi="Roboto Cn"/>
          <w:bCs/>
          <w:color w:val="000000" w:themeColor="text1"/>
          <w:sz w:val="22"/>
        </w:rPr>
        <w:t>C’est pourquoi la Région s’engage à appliquer les éga-conditionnalités,</w:t>
      </w:r>
      <w:r>
        <w:rPr>
          <w:rStyle w:val="normaltextrun"/>
          <w:rFonts w:ascii="Roboto Cn" w:hAnsi="Roboto Cn"/>
          <w:bCs/>
          <w:color w:val="000000" w:themeColor="text1"/>
          <w:sz w:val="22"/>
        </w:rPr>
        <w:t xml:space="preserve"> </w:t>
      </w:r>
      <w:r w:rsidRPr="00A84AA8">
        <w:rPr>
          <w:rStyle w:val="normaltextrun"/>
          <w:rFonts w:ascii="Roboto Cn" w:hAnsi="Roboto Cn"/>
          <w:bCs/>
          <w:color w:val="000000" w:themeColor="text1"/>
          <w:sz w:val="22"/>
        </w:rPr>
        <w:t>c’est-à-dire à conditionner et à évaluer l’attribution des financements publics</w:t>
      </w:r>
      <w:r>
        <w:rPr>
          <w:rStyle w:val="normaltextrun"/>
          <w:rFonts w:ascii="Roboto Cn" w:hAnsi="Roboto Cn"/>
          <w:bCs/>
          <w:color w:val="000000" w:themeColor="text1"/>
          <w:sz w:val="22"/>
        </w:rPr>
        <w:t xml:space="preserve"> </w:t>
      </w:r>
      <w:r w:rsidRPr="00A84AA8">
        <w:rPr>
          <w:rStyle w:val="normaltextrun"/>
          <w:rFonts w:ascii="Roboto Cn" w:hAnsi="Roboto Cn"/>
          <w:bCs/>
          <w:color w:val="000000" w:themeColor="text1"/>
          <w:sz w:val="22"/>
        </w:rPr>
        <w:t>ou des autorisations administratives au respect des principes et pratiques</w:t>
      </w:r>
      <w:r>
        <w:rPr>
          <w:rStyle w:val="normaltextrun"/>
          <w:rFonts w:ascii="Roboto Cn" w:hAnsi="Roboto Cn"/>
          <w:bCs/>
          <w:color w:val="000000" w:themeColor="text1"/>
          <w:sz w:val="22"/>
        </w:rPr>
        <w:t xml:space="preserve"> </w:t>
      </w:r>
      <w:r w:rsidRPr="00A84AA8">
        <w:rPr>
          <w:rStyle w:val="normaltextrun"/>
          <w:rFonts w:ascii="Roboto Cn" w:hAnsi="Roboto Cn"/>
          <w:bCs/>
          <w:color w:val="000000" w:themeColor="text1"/>
          <w:sz w:val="22"/>
        </w:rPr>
        <w:t xml:space="preserve">égalitaires femmes/hommes et de non-discrimination. </w:t>
      </w:r>
    </w:p>
    <w:p w14:paraId="03972E9C" w14:textId="3DC86EDD" w:rsidR="001F553E" w:rsidRDefault="001F553E" w:rsidP="001F553E">
      <w:pPr>
        <w:pStyle w:val="paragraph"/>
        <w:spacing w:before="0" w:beforeAutospacing="0" w:after="0" w:afterAutospacing="0"/>
        <w:ind w:right="-143"/>
        <w:jc w:val="both"/>
        <w:textAlignment w:val="baseline"/>
        <w:rPr>
          <w:rStyle w:val="normaltextrun"/>
          <w:rFonts w:ascii="Roboto Cn" w:hAnsi="Roboto Cn"/>
          <w:bCs/>
          <w:color w:val="000000" w:themeColor="text1"/>
          <w:sz w:val="22"/>
        </w:rPr>
      </w:pPr>
      <w:r w:rsidRPr="00203182">
        <w:rPr>
          <w:rStyle w:val="normaltextrun"/>
          <w:rFonts w:ascii="Roboto Cn" w:hAnsi="Roboto Cn"/>
          <w:bCs/>
          <w:color w:val="000000" w:themeColor="text1"/>
          <w:sz w:val="22"/>
        </w:rPr>
        <w:t>L’instabilité de la société dans laquelle nous évoluons, due à des mutations de plus en plus rapides et marquées, se ressent inévitablement dans le champ sportif en tant que composante essentielle de cette même société. Ces évolutions</w:t>
      </w:r>
      <w:r w:rsidRPr="007C0B45">
        <w:rPr>
          <w:rStyle w:val="normaltextrun"/>
          <w:rFonts w:ascii="Roboto Cn" w:hAnsi="Roboto Cn"/>
          <w:bCs/>
          <w:color w:val="000000" w:themeColor="text1"/>
          <w:sz w:val="22"/>
        </w:rPr>
        <w:t xml:space="preserve"> font éclore de nouveaux enjeux et tendances qu’il faudra appréhender avec précision afin de proposer une réponse adaptée aux besoins des protagonistes du monde du sport.</w:t>
      </w:r>
    </w:p>
    <w:p w14:paraId="4D51DDD4" w14:textId="77777777" w:rsidR="0029066E" w:rsidRPr="007C0B45" w:rsidRDefault="0029066E" w:rsidP="001F553E">
      <w:pPr>
        <w:pStyle w:val="paragraph"/>
        <w:spacing w:before="0" w:beforeAutospacing="0" w:after="0" w:afterAutospacing="0"/>
        <w:ind w:right="-143"/>
        <w:jc w:val="both"/>
        <w:textAlignment w:val="baseline"/>
        <w:rPr>
          <w:rStyle w:val="normaltextrun"/>
          <w:rFonts w:ascii="Roboto Cn" w:hAnsi="Roboto Cn"/>
          <w:bCs/>
          <w:color w:val="000000" w:themeColor="text1"/>
          <w:sz w:val="22"/>
        </w:rPr>
      </w:pPr>
    </w:p>
    <w:p w14:paraId="335B8ACD" w14:textId="202537DF" w:rsidR="00E94B8A" w:rsidRPr="001F553E" w:rsidRDefault="00E94B8A">
      <w:pPr>
        <w:rPr>
          <w:sz w:val="22"/>
          <w:szCs w:val="22"/>
        </w:rPr>
      </w:pPr>
    </w:p>
    <w:p w14:paraId="4EDD18AA" w14:textId="63099EAC" w:rsidR="001F553E" w:rsidRPr="004E5C68" w:rsidRDefault="001F553E" w:rsidP="004E5C68">
      <w:pPr>
        <w:shd w:val="clear" w:color="auto" w:fill="FFC000" w:themeFill="accent4"/>
        <w:rPr>
          <w:rFonts w:ascii="Roboto Cn" w:hAnsi="Roboto Cn"/>
          <w:b/>
          <w:bCs/>
          <w:color w:val="FFFFFF" w:themeColor="background1"/>
          <w:sz w:val="28"/>
        </w:rPr>
      </w:pPr>
      <w:r w:rsidRPr="004E5C68">
        <w:rPr>
          <w:rFonts w:ascii="Roboto Cn" w:hAnsi="Roboto Cn"/>
          <w:b/>
          <w:bCs/>
          <w:color w:val="FFFFFF" w:themeColor="background1"/>
          <w:sz w:val="28"/>
        </w:rPr>
        <w:t>L’activité Physique comme enjeu de santé et de société</w:t>
      </w:r>
    </w:p>
    <w:p w14:paraId="03190714" w14:textId="47451308" w:rsidR="001F553E" w:rsidRDefault="001F553E" w:rsidP="001F553E">
      <w:pPr>
        <w:rPr>
          <w:rFonts w:ascii="Roboto Cn" w:hAnsi="Roboto Cn"/>
          <w:sz w:val="22"/>
          <w:szCs w:val="20"/>
        </w:rPr>
      </w:pPr>
    </w:p>
    <w:p w14:paraId="3FF805BA" w14:textId="1F5C60E8" w:rsidR="001F553E" w:rsidRDefault="001F553E" w:rsidP="001F553E">
      <w:pPr>
        <w:rPr>
          <w:rFonts w:ascii="Roboto Cn" w:hAnsi="Roboto Cn"/>
          <w:sz w:val="22"/>
          <w:szCs w:val="20"/>
        </w:rPr>
      </w:pPr>
      <w:r>
        <w:rPr>
          <w:rFonts w:ascii="Roboto Cn" w:hAnsi="Roboto Cn"/>
          <w:sz w:val="22"/>
          <w:szCs w:val="20"/>
        </w:rPr>
        <w:t xml:space="preserve">La Région Nouvelle-Aquitaine, à travers le pilier 1 « les activités physiques et sportives comme réponse aux enjeux de santé et de société » de son </w:t>
      </w:r>
      <w:r w:rsidR="00B546BC">
        <w:rPr>
          <w:rFonts w:ascii="Roboto Cn" w:hAnsi="Roboto Cn"/>
          <w:sz w:val="22"/>
          <w:szCs w:val="20"/>
        </w:rPr>
        <w:t>R</w:t>
      </w:r>
      <w:r>
        <w:rPr>
          <w:rFonts w:ascii="Roboto Cn" w:hAnsi="Roboto Cn"/>
          <w:sz w:val="22"/>
          <w:szCs w:val="20"/>
        </w:rPr>
        <w:t>èglement d’</w:t>
      </w:r>
      <w:r w:rsidR="00B546BC">
        <w:rPr>
          <w:rFonts w:ascii="Roboto Cn" w:hAnsi="Roboto Cn"/>
          <w:sz w:val="22"/>
          <w:szCs w:val="20"/>
        </w:rPr>
        <w:t>I</w:t>
      </w:r>
      <w:r>
        <w:rPr>
          <w:rFonts w:ascii="Roboto Cn" w:hAnsi="Roboto Cn"/>
          <w:sz w:val="22"/>
          <w:szCs w:val="20"/>
        </w:rPr>
        <w:t xml:space="preserve">ntervention </w:t>
      </w:r>
      <w:r w:rsidR="00B546BC">
        <w:rPr>
          <w:rFonts w:ascii="Roboto Cn" w:hAnsi="Roboto Cn"/>
          <w:sz w:val="22"/>
          <w:szCs w:val="20"/>
        </w:rPr>
        <w:t>S</w:t>
      </w:r>
      <w:r>
        <w:rPr>
          <w:rFonts w:ascii="Roboto Cn" w:hAnsi="Roboto Cn"/>
          <w:sz w:val="22"/>
          <w:szCs w:val="20"/>
        </w:rPr>
        <w:t xml:space="preserve">port et </w:t>
      </w:r>
      <w:r w:rsidR="00B546BC">
        <w:rPr>
          <w:rFonts w:ascii="Roboto Cn" w:hAnsi="Roboto Cn"/>
          <w:sz w:val="22"/>
          <w:szCs w:val="20"/>
        </w:rPr>
        <w:t>A</w:t>
      </w:r>
      <w:r>
        <w:rPr>
          <w:rFonts w:ascii="Roboto Cn" w:hAnsi="Roboto Cn"/>
          <w:sz w:val="22"/>
          <w:szCs w:val="20"/>
        </w:rPr>
        <w:t xml:space="preserve">ctivités </w:t>
      </w:r>
      <w:r w:rsidR="00B546BC">
        <w:rPr>
          <w:rFonts w:ascii="Roboto Cn" w:hAnsi="Roboto Cn"/>
          <w:sz w:val="22"/>
          <w:szCs w:val="20"/>
        </w:rPr>
        <w:t>P</w:t>
      </w:r>
      <w:r>
        <w:rPr>
          <w:rFonts w:ascii="Roboto Cn" w:hAnsi="Roboto Cn"/>
          <w:sz w:val="22"/>
          <w:szCs w:val="20"/>
        </w:rPr>
        <w:t>hysiques, souhaite accompagner et encourager les projets axés sur le développement de l’activité physique, ouverte à tous sans distinction e</w:t>
      </w:r>
      <w:r w:rsidR="00472E38">
        <w:rPr>
          <w:rFonts w:ascii="Roboto Cn" w:hAnsi="Roboto Cn"/>
          <w:sz w:val="22"/>
          <w:szCs w:val="20"/>
        </w:rPr>
        <w:t>n s’appuyant sur l</w:t>
      </w:r>
      <w:r>
        <w:rPr>
          <w:rFonts w:ascii="Roboto Cn" w:hAnsi="Roboto Cn"/>
          <w:sz w:val="22"/>
          <w:szCs w:val="20"/>
        </w:rPr>
        <w:t>es valeurs du sport</w:t>
      </w:r>
      <w:r w:rsidR="0029066E">
        <w:rPr>
          <w:rFonts w:ascii="Roboto Cn" w:hAnsi="Roboto Cn"/>
          <w:sz w:val="22"/>
          <w:szCs w:val="20"/>
        </w:rPr>
        <w:t xml:space="preserve"> pour en faire un bon vecteur de santé, du développement et de l’épanouissement personnel et de l’activité citoyenne. </w:t>
      </w:r>
    </w:p>
    <w:p w14:paraId="5F65CE1E" w14:textId="77777777" w:rsidR="0029066E" w:rsidRDefault="0029066E" w:rsidP="001F553E">
      <w:pPr>
        <w:pStyle w:val="paragraph"/>
        <w:spacing w:before="0" w:beforeAutospacing="0" w:after="0" w:afterAutospacing="0"/>
        <w:ind w:right="-143"/>
        <w:jc w:val="both"/>
        <w:textAlignment w:val="baseline"/>
        <w:rPr>
          <w:rStyle w:val="normaltextrun"/>
          <w:rFonts w:ascii="Roboto Cn" w:hAnsi="Roboto Cn"/>
          <w:bCs/>
          <w:color w:val="000000" w:themeColor="text1"/>
          <w:sz w:val="22"/>
        </w:rPr>
      </w:pPr>
    </w:p>
    <w:p w14:paraId="4A64A277" w14:textId="3AAEF20E" w:rsidR="0029066E" w:rsidRDefault="0029066E" w:rsidP="001F553E">
      <w:pPr>
        <w:pStyle w:val="paragraph"/>
        <w:spacing w:before="0" w:beforeAutospacing="0" w:after="0" w:afterAutospacing="0"/>
        <w:ind w:right="-143"/>
        <w:jc w:val="both"/>
        <w:textAlignment w:val="baseline"/>
        <w:rPr>
          <w:rStyle w:val="normaltextrun"/>
          <w:rFonts w:ascii="Roboto Cn" w:hAnsi="Roboto Cn"/>
          <w:bCs/>
          <w:color w:val="000000" w:themeColor="text1"/>
          <w:sz w:val="22"/>
        </w:rPr>
      </w:pPr>
      <w:r>
        <w:rPr>
          <w:rStyle w:val="normaltextrun"/>
          <w:rFonts w:ascii="Roboto Cn" w:hAnsi="Roboto Cn"/>
          <w:bCs/>
          <w:color w:val="000000" w:themeColor="text1"/>
          <w:sz w:val="22"/>
        </w:rPr>
        <w:t>E</w:t>
      </w:r>
      <w:r w:rsidR="001F553E" w:rsidRPr="00E35588">
        <w:rPr>
          <w:rStyle w:val="normaltextrun"/>
          <w:rFonts w:ascii="Roboto Cn" w:hAnsi="Roboto Cn"/>
          <w:bCs/>
          <w:color w:val="000000" w:themeColor="text1"/>
          <w:sz w:val="22"/>
        </w:rPr>
        <w:t>lle a fait le choix d</w:t>
      </w:r>
      <w:r>
        <w:rPr>
          <w:rStyle w:val="normaltextrun"/>
          <w:rFonts w:ascii="Roboto Cn" w:hAnsi="Roboto Cn"/>
          <w:bCs/>
          <w:color w:val="000000" w:themeColor="text1"/>
          <w:sz w:val="22"/>
        </w:rPr>
        <w:t xml:space="preserve">e faire de </w:t>
      </w:r>
      <w:r w:rsidRPr="00203182">
        <w:rPr>
          <w:rStyle w:val="normaltextrun"/>
          <w:rFonts w:ascii="Roboto Cn" w:hAnsi="Roboto Cn"/>
          <w:bCs/>
          <w:color w:val="000000" w:themeColor="text1"/>
          <w:sz w:val="22"/>
        </w:rPr>
        <w:t xml:space="preserve">l’activité physique un axe prioritaire de sa politique sportive </w:t>
      </w:r>
      <w:r w:rsidR="00F7148F" w:rsidRPr="00F7148F">
        <w:rPr>
          <w:rStyle w:val="normaltextrun"/>
          <w:rFonts w:ascii="Roboto Cn" w:hAnsi="Roboto Cn"/>
          <w:bCs/>
          <w:color w:val="000000" w:themeColor="text1"/>
          <w:sz w:val="22"/>
        </w:rPr>
        <w:t>à travers</w:t>
      </w:r>
      <w:r w:rsidR="00F7148F">
        <w:rPr>
          <w:rStyle w:val="normaltextrun"/>
          <w:rFonts w:ascii="Roboto Cn" w:hAnsi="Roboto Cn"/>
          <w:bCs/>
          <w:color w:val="000000" w:themeColor="text1"/>
          <w:sz w:val="22"/>
        </w:rPr>
        <w:t xml:space="preserve"> son dispositif </w:t>
      </w:r>
      <w:r w:rsidRPr="00203182">
        <w:rPr>
          <w:rStyle w:val="normaltextrun"/>
          <w:rFonts w:ascii="Roboto Cn" w:hAnsi="Roboto Cn"/>
          <w:bCs/>
          <w:color w:val="000000" w:themeColor="text1"/>
          <w:sz w:val="22"/>
        </w:rPr>
        <w:t>«</w:t>
      </w:r>
      <w:r w:rsidR="005C6058" w:rsidRPr="00203182">
        <w:rPr>
          <w:rStyle w:val="normaltextrun"/>
          <w:rFonts w:ascii="Roboto Cn" w:hAnsi="Roboto Cn"/>
          <w:bCs/>
          <w:color w:val="000000" w:themeColor="text1"/>
          <w:sz w:val="22"/>
        </w:rPr>
        <w:t xml:space="preserve"> </w:t>
      </w:r>
      <w:r w:rsidR="005C6058" w:rsidRPr="00203182">
        <w:rPr>
          <w:rFonts w:ascii="Roboto Cn" w:hAnsi="Roboto Cn"/>
          <w:sz w:val="22"/>
          <w:szCs w:val="20"/>
        </w:rPr>
        <w:t>les activités physiques et sportives comme réponse aux enjeux de santé et de société</w:t>
      </w:r>
      <w:r w:rsidRPr="00203182">
        <w:rPr>
          <w:rStyle w:val="normaltextrun"/>
          <w:rFonts w:ascii="Roboto Cn" w:hAnsi="Roboto Cn"/>
          <w:bCs/>
          <w:color w:val="000000" w:themeColor="text1"/>
          <w:sz w:val="22"/>
        </w:rPr>
        <w:t> ».</w:t>
      </w:r>
      <w:r>
        <w:rPr>
          <w:rStyle w:val="normaltextrun"/>
          <w:rFonts w:ascii="Roboto Cn" w:hAnsi="Roboto Cn"/>
          <w:bCs/>
          <w:color w:val="000000" w:themeColor="text1"/>
          <w:sz w:val="22"/>
        </w:rPr>
        <w:t xml:space="preserve"> </w:t>
      </w:r>
    </w:p>
    <w:p w14:paraId="4D850856" w14:textId="039DAF47" w:rsidR="005274FB" w:rsidRPr="005274FB" w:rsidRDefault="005274FB" w:rsidP="001F553E">
      <w:pPr>
        <w:pStyle w:val="paragraph"/>
        <w:spacing w:before="0" w:beforeAutospacing="0" w:after="0" w:afterAutospacing="0"/>
        <w:ind w:right="-143"/>
        <w:jc w:val="both"/>
        <w:textAlignment w:val="baseline"/>
        <w:rPr>
          <w:rStyle w:val="normaltextrun"/>
          <w:rFonts w:ascii="Roboto Cn" w:hAnsi="Roboto Cn"/>
          <w:bCs/>
          <w:color w:val="C00000"/>
          <w:sz w:val="22"/>
        </w:rPr>
      </w:pPr>
    </w:p>
    <w:p w14:paraId="5359D6B6" w14:textId="21C6ED3B" w:rsidR="005274FB" w:rsidRPr="005C6058" w:rsidRDefault="001327B9" w:rsidP="00F7148F">
      <w:pPr>
        <w:pStyle w:val="paragraph"/>
        <w:shd w:val="clear" w:color="auto" w:fill="262626" w:themeFill="text1" w:themeFillTint="D9"/>
        <w:spacing w:before="0" w:beforeAutospacing="0" w:after="0" w:afterAutospacing="0"/>
        <w:ind w:right="-143"/>
        <w:textAlignment w:val="baseline"/>
        <w:rPr>
          <w:rStyle w:val="normaltextrun"/>
          <w:rFonts w:ascii="Roboto Cn" w:hAnsi="Roboto Cn"/>
          <w:b/>
          <w:color w:val="FFFFFF" w:themeColor="background1"/>
          <w:sz w:val="22"/>
        </w:rPr>
      </w:pPr>
      <w:r>
        <w:rPr>
          <w:rStyle w:val="normaltextrun"/>
          <w:rFonts w:ascii="Roboto Cn" w:hAnsi="Roboto Cn"/>
          <w:b/>
          <w:color w:val="FFFFFF" w:themeColor="background1"/>
          <w:sz w:val="22"/>
        </w:rPr>
        <w:t xml:space="preserve">1/ </w:t>
      </w:r>
      <w:r w:rsidR="005274FB" w:rsidRPr="005C6058">
        <w:rPr>
          <w:rStyle w:val="normaltextrun"/>
          <w:rFonts w:ascii="Roboto Cn" w:hAnsi="Roboto Cn"/>
          <w:b/>
          <w:color w:val="FFFFFF" w:themeColor="background1"/>
          <w:sz w:val="22"/>
        </w:rPr>
        <w:t xml:space="preserve">Les enjeux </w:t>
      </w:r>
      <w:r w:rsidR="00F7148F">
        <w:rPr>
          <w:rStyle w:val="normaltextrun"/>
          <w:rFonts w:ascii="Roboto Cn" w:hAnsi="Roboto Cn"/>
          <w:b/>
          <w:color w:val="FFFFFF" w:themeColor="background1"/>
          <w:sz w:val="22"/>
        </w:rPr>
        <w:t>de ce dispositif</w:t>
      </w:r>
    </w:p>
    <w:p w14:paraId="502AB343" w14:textId="112BF021" w:rsidR="005274FB" w:rsidRPr="005C6058" w:rsidRDefault="005274FB" w:rsidP="001F553E">
      <w:pPr>
        <w:pStyle w:val="paragraph"/>
        <w:spacing w:before="0" w:beforeAutospacing="0" w:after="0" w:afterAutospacing="0"/>
        <w:ind w:right="-143"/>
        <w:jc w:val="both"/>
        <w:textAlignment w:val="baseline"/>
        <w:rPr>
          <w:rStyle w:val="normaltextrun"/>
          <w:rFonts w:ascii="Roboto Cn" w:hAnsi="Roboto Cn"/>
          <w:b/>
          <w:color w:val="000000" w:themeColor="text1"/>
          <w:sz w:val="22"/>
        </w:rPr>
      </w:pPr>
    </w:p>
    <w:p w14:paraId="61B09082" w14:textId="0EAF1F5B" w:rsidR="005274FB" w:rsidRPr="005274FB" w:rsidRDefault="005274FB" w:rsidP="005274FB">
      <w:pPr>
        <w:pStyle w:val="paragraph"/>
        <w:numPr>
          <w:ilvl w:val="0"/>
          <w:numId w:val="5"/>
        </w:numPr>
        <w:spacing w:before="0" w:beforeAutospacing="0" w:after="0" w:afterAutospacing="0"/>
        <w:jc w:val="both"/>
        <w:textAlignment w:val="baseline"/>
        <w:rPr>
          <w:rFonts w:ascii="Roboto Cn" w:hAnsi="Roboto Cn"/>
          <w:color w:val="000000" w:themeColor="text1"/>
          <w:sz w:val="22"/>
          <w:szCs w:val="22"/>
        </w:rPr>
      </w:pPr>
      <w:r w:rsidRPr="005274FB">
        <w:rPr>
          <w:rFonts w:ascii="Roboto Cn" w:hAnsi="Roboto Cn"/>
          <w:color w:val="000000" w:themeColor="text1"/>
          <w:sz w:val="22"/>
          <w:szCs w:val="22"/>
        </w:rPr>
        <w:t>soutenir des initiatives innovantes, s’inscrivant dans la durée</w:t>
      </w:r>
      <w:r w:rsidR="00472E38">
        <w:rPr>
          <w:rFonts w:ascii="Roboto Cn" w:hAnsi="Roboto Cn"/>
          <w:color w:val="000000" w:themeColor="text1"/>
          <w:sz w:val="22"/>
          <w:szCs w:val="22"/>
        </w:rPr>
        <w:t xml:space="preserve"> (supérieur à une année)</w:t>
      </w:r>
      <w:r w:rsidRPr="005274FB">
        <w:rPr>
          <w:rFonts w:ascii="Roboto Cn" w:hAnsi="Roboto Cn"/>
          <w:color w:val="000000" w:themeColor="text1"/>
          <w:sz w:val="22"/>
          <w:szCs w:val="22"/>
        </w:rPr>
        <w:t xml:space="preserve"> et ayant un réel impact sur le territoire,</w:t>
      </w:r>
    </w:p>
    <w:p w14:paraId="4DA4C463" w14:textId="34B2F829" w:rsidR="005274FB" w:rsidRPr="005274FB" w:rsidRDefault="005274FB" w:rsidP="005274FB">
      <w:pPr>
        <w:pStyle w:val="paragraph"/>
        <w:numPr>
          <w:ilvl w:val="0"/>
          <w:numId w:val="5"/>
        </w:numPr>
        <w:spacing w:before="0" w:beforeAutospacing="0" w:after="0" w:afterAutospacing="0"/>
        <w:jc w:val="both"/>
        <w:textAlignment w:val="baseline"/>
        <w:rPr>
          <w:rFonts w:ascii="Roboto Cn" w:hAnsi="Roboto Cn"/>
          <w:color w:val="000000" w:themeColor="text1"/>
          <w:sz w:val="22"/>
          <w:szCs w:val="22"/>
        </w:rPr>
      </w:pPr>
      <w:r w:rsidRPr="005274FB">
        <w:rPr>
          <w:rFonts w:ascii="Roboto Cn" w:hAnsi="Roboto Cn"/>
          <w:color w:val="000000" w:themeColor="text1"/>
          <w:sz w:val="22"/>
          <w:szCs w:val="22"/>
        </w:rPr>
        <w:t>créer une réelle dynamique autour des thématiques concernées en stimulant la synergie des acteurs,</w:t>
      </w:r>
    </w:p>
    <w:p w14:paraId="450ED8CA" w14:textId="653CA24D" w:rsidR="005274FB" w:rsidRPr="005274FB" w:rsidRDefault="005274FB" w:rsidP="005274FB">
      <w:pPr>
        <w:pStyle w:val="paragraph"/>
        <w:numPr>
          <w:ilvl w:val="0"/>
          <w:numId w:val="5"/>
        </w:numPr>
        <w:spacing w:before="0" w:beforeAutospacing="0" w:after="0" w:afterAutospacing="0"/>
        <w:jc w:val="both"/>
        <w:textAlignment w:val="baseline"/>
        <w:rPr>
          <w:rFonts w:ascii="Roboto Cn" w:hAnsi="Roboto Cn"/>
          <w:color w:val="000000" w:themeColor="text1"/>
          <w:sz w:val="22"/>
          <w:szCs w:val="22"/>
        </w:rPr>
      </w:pPr>
      <w:r w:rsidRPr="005274FB">
        <w:rPr>
          <w:rFonts w:ascii="Roboto Cn" w:hAnsi="Roboto Cn"/>
          <w:color w:val="000000" w:themeColor="text1"/>
          <w:sz w:val="22"/>
          <w:szCs w:val="22"/>
        </w:rPr>
        <w:t xml:space="preserve">favoriser un engouement important des porteurs de projet et impulser une réelle dynamique autour de ces thématiques, </w:t>
      </w:r>
    </w:p>
    <w:p w14:paraId="11DB3D60" w14:textId="780353EF" w:rsidR="00F92098" w:rsidRDefault="005274FB" w:rsidP="00F92098">
      <w:pPr>
        <w:pStyle w:val="paragraph"/>
        <w:numPr>
          <w:ilvl w:val="0"/>
          <w:numId w:val="5"/>
        </w:numPr>
        <w:spacing w:before="0" w:beforeAutospacing="0" w:after="0" w:afterAutospacing="0"/>
        <w:jc w:val="both"/>
        <w:textAlignment w:val="baseline"/>
        <w:rPr>
          <w:rFonts w:ascii="Roboto Cn" w:hAnsi="Roboto Cn"/>
          <w:color w:val="000000" w:themeColor="text1"/>
          <w:sz w:val="22"/>
          <w:szCs w:val="22"/>
        </w:rPr>
      </w:pPr>
      <w:r w:rsidRPr="005274FB">
        <w:rPr>
          <w:rFonts w:ascii="Roboto Cn" w:hAnsi="Roboto Cn"/>
          <w:color w:val="000000" w:themeColor="text1"/>
          <w:sz w:val="22"/>
          <w:szCs w:val="22"/>
        </w:rPr>
        <w:t>agir au plus près de la population néo aquitaine sur les enjeux d’accès aux pratiques sportives,</w:t>
      </w:r>
    </w:p>
    <w:p w14:paraId="32B8006B" w14:textId="35348122" w:rsidR="00F92098" w:rsidRPr="00F92098" w:rsidRDefault="005C6058" w:rsidP="00F92098">
      <w:pPr>
        <w:pStyle w:val="paragraph"/>
        <w:numPr>
          <w:ilvl w:val="0"/>
          <w:numId w:val="5"/>
        </w:numPr>
        <w:spacing w:before="0" w:beforeAutospacing="0" w:after="0" w:afterAutospacing="0"/>
        <w:jc w:val="both"/>
        <w:textAlignment w:val="baseline"/>
        <w:rPr>
          <w:rFonts w:ascii="Roboto Cn" w:hAnsi="Roboto Cn"/>
          <w:color w:val="000000" w:themeColor="text1"/>
          <w:sz w:val="22"/>
          <w:szCs w:val="22"/>
        </w:rPr>
      </w:pPr>
      <w:r>
        <w:rPr>
          <w:rFonts w:ascii="Roboto Cn" w:hAnsi="Roboto Cn"/>
          <w:color w:val="000000" w:themeColor="text1"/>
          <w:sz w:val="22"/>
          <w:szCs w:val="22"/>
        </w:rPr>
        <w:t>« Aller</w:t>
      </w:r>
      <w:r w:rsidR="00F92098">
        <w:rPr>
          <w:rFonts w:ascii="Roboto Cn" w:hAnsi="Roboto Cn"/>
          <w:color w:val="000000" w:themeColor="text1"/>
          <w:sz w:val="22"/>
          <w:szCs w:val="22"/>
        </w:rPr>
        <w:t xml:space="preserve"> vers » en ciblant prioritaireme</w:t>
      </w:r>
      <w:r w:rsidR="00B546BC">
        <w:rPr>
          <w:rFonts w:ascii="Roboto Cn" w:hAnsi="Roboto Cn"/>
          <w:color w:val="000000" w:themeColor="text1"/>
          <w:sz w:val="22"/>
          <w:szCs w:val="22"/>
        </w:rPr>
        <w:t>n</w:t>
      </w:r>
      <w:r w:rsidR="00F92098">
        <w:rPr>
          <w:rFonts w:ascii="Roboto Cn" w:hAnsi="Roboto Cn"/>
          <w:color w:val="000000" w:themeColor="text1"/>
          <w:sz w:val="22"/>
          <w:szCs w:val="22"/>
        </w:rPr>
        <w:t>t les territoires ruraux et les quar</w:t>
      </w:r>
      <w:r w:rsidR="00AA0820">
        <w:rPr>
          <w:rFonts w:ascii="Roboto Cn" w:hAnsi="Roboto Cn"/>
          <w:color w:val="000000" w:themeColor="text1"/>
          <w:sz w:val="22"/>
          <w:szCs w:val="22"/>
        </w:rPr>
        <w:t>tiers prioritaires</w:t>
      </w:r>
      <w:r w:rsidR="00390C2C">
        <w:rPr>
          <w:rFonts w:ascii="Roboto Cn" w:hAnsi="Roboto Cn"/>
          <w:color w:val="000000" w:themeColor="text1"/>
          <w:sz w:val="22"/>
          <w:szCs w:val="22"/>
        </w:rPr>
        <w:t>,</w:t>
      </w:r>
    </w:p>
    <w:p w14:paraId="36F7B1B0" w14:textId="50E2CA1D" w:rsidR="005274FB" w:rsidRPr="005274FB" w:rsidRDefault="005274FB" w:rsidP="005274FB">
      <w:pPr>
        <w:pStyle w:val="paragraph"/>
        <w:numPr>
          <w:ilvl w:val="0"/>
          <w:numId w:val="5"/>
        </w:numPr>
        <w:spacing w:before="0" w:beforeAutospacing="0" w:after="0" w:afterAutospacing="0"/>
        <w:jc w:val="both"/>
        <w:textAlignment w:val="baseline"/>
        <w:rPr>
          <w:rFonts w:ascii="Roboto Cn" w:hAnsi="Roboto Cn"/>
          <w:color w:val="000000" w:themeColor="text1"/>
          <w:sz w:val="22"/>
          <w:szCs w:val="22"/>
        </w:rPr>
      </w:pPr>
      <w:r w:rsidRPr="005274FB">
        <w:rPr>
          <w:rFonts w:ascii="Roboto Cn" w:hAnsi="Roboto Cn"/>
          <w:color w:val="000000" w:themeColor="text1"/>
          <w:sz w:val="22"/>
          <w:szCs w:val="22"/>
        </w:rPr>
        <w:t>ouvrir les actions à un public licencié et non licencié,</w:t>
      </w:r>
    </w:p>
    <w:p w14:paraId="5DA7CCD9" w14:textId="0CE325E2" w:rsidR="005274FB" w:rsidRPr="00F7148F" w:rsidRDefault="005C6058" w:rsidP="005274FB">
      <w:pPr>
        <w:pStyle w:val="paragraph"/>
        <w:numPr>
          <w:ilvl w:val="0"/>
          <w:numId w:val="3"/>
        </w:numPr>
        <w:spacing w:before="0" w:beforeAutospacing="0" w:after="0" w:afterAutospacing="0"/>
        <w:ind w:right="-143"/>
        <w:jc w:val="both"/>
        <w:textAlignment w:val="baseline"/>
        <w:rPr>
          <w:rFonts w:ascii="Roboto Cn" w:hAnsi="Roboto Cn"/>
          <w:bCs/>
          <w:color w:val="000000" w:themeColor="text1"/>
          <w:sz w:val="22"/>
          <w:szCs w:val="22"/>
        </w:rPr>
      </w:pPr>
      <w:r>
        <w:rPr>
          <w:rFonts w:ascii="Roboto Cn" w:hAnsi="Roboto Cn"/>
          <w:color w:val="000000" w:themeColor="text1"/>
          <w:sz w:val="22"/>
          <w:szCs w:val="22"/>
        </w:rPr>
        <w:t>acquérir</w:t>
      </w:r>
      <w:r w:rsidR="005274FB" w:rsidRPr="005274FB">
        <w:rPr>
          <w:rFonts w:ascii="Roboto Cn" w:hAnsi="Roboto Cn"/>
          <w:color w:val="000000" w:themeColor="text1"/>
          <w:sz w:val="22"/>
          <w:szCs w:val="22"/>
        </w:rPr>
        <w:t xml:space="preserve"> du matériel adapté aux projets mis en œuvre.</w:t>
      </w:r>
    </w:p>
    <w:p w14:paraId="7DC2C975" w14:textId="77777777" w:rsidR="00F7148F" w:rsidRPr="005274FB" w:rsidRDefault="00F7148F" w:rsidP="00F7148F">
      <w:pPr>
        <w:pStyle w:val="paragraph"/>
        <w:spacing w:before="0" w:beforeAutospacing="0" w:after="0" w:afterAutospacing="0"/>
        <w:ind w:left="720" w:right="-143"/>
        <w:jc w:val="both"/>
        <w:textAlignment w:val="baseline"/>
        <w:rPr>
          <w:rStyle w:val="normaltextrun"/>
          <w:rFonts w:ascii="Roboto Cn" w:hAnsi="Roboto Cn"/>
          <w:bCs/>
          <w:color w:val="000000" w:themeColor="text1"/>
          <w:sz w:val="22"/>
          <w:szCs w:val="22"/>
        </w:rPr>
      </w:pPr>
    </w:p>
    <w:p w14:paraId="136524E4" w14:textId="77777777" w:rsidR="0029066E" w:rsidRDefault="0029066E" w:rsidP="001F553E">
      <w:pPr>
        <w:pStyle w:val="paragraph"/>
        <w:spacing w:before="0" w:beforeAutospacing="0" w:after="0" w:afterAutospacing="0"/>
        <w:ind w:right="-143"/>
        <w:jc w:val="both"/>
        <w:textAlignment w:val="baseline"/>
        <w:rPr>
          <w:rStyle w:val="normaltextrun"/>
          <w:rFonts w:ascii="Roboto Cn" w:hAnsi="Roboto Cn"/>
          <w:bCs/>
          <w:color w:val="000000" w:themeColor="text1"/>
          <w:sz w:val="22"/>
        </w:rPr>
      </w:pPr>
    </w:p>
    <w:p w14:paraId="78828DF3" w14:textId="1D05E98D" w:rsidR="00F92098" w:rsidRPr="008108D1" w:rsidRDefault="001327B9" w:rsidP="00F7148F">
      <w:pPr>
        <w:pStyle w:val="paragraph"/>
        <w:shd w:val="clear" w:color="auto" w:fill="262626" w:themeFill="text1" w:themeFillTint="D9"/>
        <w:spacing w:before="0" w:beforeAutospacing="0" w:after="0" w:afterAutospacing="0"/>
        <w:ind w:right="-143"/>
        <w:textAlignment w:val="baseline"/>
        <w:rPr>
          <w:rStyle w:val="normaltextrun"/>
          <w:rFonts w:ascii="Roboto Cn" w:hAnsi="Roboto Cn"/>
          <w:b/>
          <w:color w:val="FFFFFF" w:themeColor="background1"/>
          <w:sz w:val="22"/>
        </w:rPr>
      </w:pPr>
      <w:r>
        <w:rPr>
          <w:rStyle w:val="normaltextrun"/>
          <w:rFonts w:ascii="Roboto Cn" w:hAnsi="Roboto Cn"/>
          <w:b/>
          <w:color w:val="FFFFFF" w:themeColor="background1"/>
          <w:sz w:val="22"/>
        </w:rPr>
        <w:lastRenderedPageBreak/>
        <w:t xml:space="preserve">2/ </w:t>
      </w:r>
      <w:r w:rsidR="00F92098" w:rsidRPr="008108D1">
        <w:rPr>
          <w:rStyle w:val="normaltextrun"/>
          <w:rFonts w:ascii="Roboto Cn" w:hAnsi="Roboto Cn"/>
          <w:b/>
          <w:color w:val="FFFFFF" w:themeColor="background1"/>
          <w:sz w:val="22"/>
        </w:rPr>
        <w:t xml:space="preserve">Les thématiques prioritaires </w:t>
      </w:r>
      <w:r w:rsidR="00F7148F">
        <w:rPr>
          <w:rStyle w:val="normaltextrun"/>
          <w:rFonts w:ascii="Roboto Cn" w:hAnsi="Roboto Cn"/>
          <w:b/>
          <w:color w:val="FFFFFF" w:themeColor="background1"/>
          <w:sz w:val="22"/>
        </w:rPr>
        <w:t>du dispositif</w:t>
      </w:r>
    </w:p>
    <w:p w14:paraId="2E98BC39" w14:textId="347992CD" w:rsidR="00F92098" w:rsidRDefault="00F92098" w:rsidP="00F92098">
      <w:pPr>
        <w:pStyle w:val="paragraph"/>
        <w:spacing w:before="0" w:beforeAutospacing="0" w:after="0" w:afterAutospacing="0"/>
        <w:ind w:right="-143"/>
        <w:jc w:val="both"/>
        <w:textAlignment w:val="baseline"/>
        <w:rPr>
          <w:rStyle w:val="normaltextrun"/>
          <w:rFonts w:ascii="Roboto Cn" w:hAnsi="Roboto Cn"/>
          <w:bCs/>
          <w:color w:val="C00000"/>
          <w:sz w:val="22"/>
        </w:rPr>
      </w:pPr>
    </w:p>
    <w:p w14:paraId="01A09E76" w14:textId="2CD35EDD" w:rsidR="00F92098" w:rsidRPr="00F92098" w:rsidRDefault="00F92098" w:rsidP="00F92098">
      <w:pPr>
        <w:pStyle w:val="paragraph"/>
        <w:spacing w:before="0" w:beforeAutospacing="0" w:after="0" w:afterAutospacing="0"/>
        <w:jc w:val="both"/>
        <w:textAlignment w:val="baseline"/>
        <w:rPr>
          <w:rFonts w:ascii="Roboto Cn" w:hAnsi="Roboto Cn"/>
          <w:sz w:val="22"/>
          <w:szCs w:val="22"/>
        </w:rPr>
      </w:pPr>
      <w:r w:rsidRPr="00F92098">
        <w:rPr>
          <w:rFonts w:ascii="Roboto Cn" w:hAnsi="Roboto Cn"/>
          <w:sz w:val="22"/>
          <w:szCs w:val="22"/>
        </w:rPr>
        <w:t xml:space="preserve">Afin de donner une véritable dimension au projet, il sera demandé aux acteurs </w:t>
      </w:r>
      <w:r w:rsidR="00B546BC">
        <w:rPr>
          <w:rFonts w:ascii="Roboto Cn" w:hAnsi="Roboto Cn"/>
          <w:sz w:val="22"/>
          <w:szCs w:val="22"/>
        </w:rPr>
        <w:t xml:space="preserve">de développer des projets en lien avec </w:t>
      </w:r>
      <w:r>
        <w:rPr>
          <w:rFonts w:ascii="Roboto Cn" w:hAnsi="Roboto Cn"/>
          <w:sz w:val="22"/>
          <w:szCs w:val="22"/>
        </w:rPr>
        <w:t xml:space="preserve">les thématiques </w:t>
      </w:r>
      <w:r w:rsidRPr="00F92098">
        <w:rPr>
          <w:rFonts w:ascii="Roboto Cn" w:hAnsi="Roboto Cn"/>
          <w:sz w:val="22"/>
          <w:szCs w:val="22"/>
        </w:rPr>
        <w:t>suivant</w:t>
      </w:r>
      <w:r>
        <w:rPr>
          <w:rFonts w:ascii="Roboto Cn" w:hAnsi="Roboto Cn"/>
          <w:sz w:val="22"/>
          <w:szCs w:val="22"/>
        </w:rPr>
        <w:t>e</w:t>
      </w:r>
      <w:r w:rsidRPr="00F92098">
        <w:rPr>
          <w:rFonts w:ascii="Roboto Cn" w:hAnsi="Roboto Cn"/>
          <w:sz w:val="22"/>
          <w:szCs w:val="22"/>
        </w:rPr>
        <w:t>s :</w:t>
      </w:r>
    </w:p>
    <w:p w14:paraId="09EBC919" w14:textId="77777777" w:rsidR="00F92098" w:rsidRPr="00F92098" w:rsidRDefault="00F92098" w:rsidP="00F92098">
      <w:pPr>
        <w:pStyle w:val="paragraph"/>
        <w:spacing w:before="0" w:beforeAutospacing="0" w:after="0" w:afterAutospacing="0"/>
        <w:jc w:val="both"/>
        <w:textAlignment w:val="baseline"/>
        <w:rPr>
          <w:rFonts w:ascii="Roboto Cn" w:hAnsi="Roboto Cn"/>
          <w:sz w:val="14"/>
          <w:szCs w:val="14"/>
        </w:rPr>
      </w:pPr>
    </w:p>
    <w:p w14:paraId="358E6859" w14:textId="1DEBBF93" w:rsidR="00F92098" w:rsidRPr="00F92098" w:rsidRDefault="00F92098" w:rsidP="00F92098">
      <w:pPr>
        <w:pStyle w:val="Paragraphedeliste"/>
        <w:numPr>
          <w:ilvl w:val="0"/>
          <w:numId w:val="3"/>
        </w:numPr>
        <w:spacing w:line="256" w:lineRule="auto"/>
        <w:jc w:val="left"/>
        <w:rPr>
          <w:rFonts w:ascii="Roboto Cn" w:eastAsiaTheme="minorHAnsi" w:hAnsi="Roboto Cn" w:cs="Times New Roman"/>
          <w:color w:val="000000" w:themeColor="text1"/>
          <w:sz w:val="22"/>
          <w:szCs w:val="22"/>
          <w:lang w:eastAsia="en-US" w:bidi="ar-SA"/>
        </w:rPr>
      </w:pPr>
      <w:r w:rsidRPr="00F92098">
        <w:rPr>
          <w:rFonts w:ascii="Roboto Cn" w:hAnsi="Roboto Cn" w:cs="Times New Roman"/>
          <w:b/>
          <w:color w:val="000000" w:themeColor="text1"/>
          <w:sz w:val="22"/>
          <w:szCs w:val="22"/>
        </w:rPr>
        <w:t>Activités physiques et santé</w:t>
      </w:r>
      <w:r w:rsidRPr="00F92098">
        <w:rPr>
          <w:rFonts w:ascii="Roboto Cn" w:hAnsi="Roboto Cn" w:cs="Times New Roman"/>
          <w:color w:val="000000" w:themeColor="text1"/>
          <w:sz w:val="22"/>
          <w:szCs w:val="22"/>
        </w:rPr>
        <w:t xml:space="preserve"> en </w:t>
      </w:r>
      <w:r w:rsidRPr="00F92098">
        <w:rPr>
          <w:rFonts w:ascii="Roboto Cn" w:eastAsiaTheme="minorHAnsi" w:hAnsi="Roboto Cn" w:cs="Times New Roman"/>
          <w:color w:val="000000" w:themeColor="text1"/>
          <w:sz w:val="22"/>
          <w:szCs w:val="22"/>
          <w:lang w:eastAsia="en-US" w:bidi="ar-SA"/>
        </w:rPr>
        <w:t>encourageant l’offre d’activité physique et sportive comme facteur de santé auprès d’un public cible,</w:t>
      </w:r>
    </w:p>
    <w:p w14:paraId="33460060" w14:textId="4006ACA5" w:rsidR="00F92098" w:rsidRPr="00F92098" w:rsidRDefault="00F92098" w:rsidP="00F92098">
      <w:pPr>
        <w:pStyle w:val="Paragraphedeliste"/>
        <w:numPr>
          <w:ilvl w:val="0"/>
          <w:numId w:val="3"/>
        </w:numPr>
        <w:spacing w:line="256" w:lineRule="auto"/>
        <w:jc w:val="left"/>
        <w:rPr>
          <w:rFonts w:ascii="Roboto Cn" w:eastAsiaTheme="minorHAnsi" w:hAnsi="Roboto Cn" w:cs="Times New Roman"/>
          <w:color w:val="000000" w:themeColor="text1"/>
          <w:sz w:val="22"/>
          <w:szCs w:val="22"/>
          <w:lang w:eastAsia="en-US" w:bidi="ar-SA"/>
        </w:rPr>
      </w:pPr>
      <w:r w:rsidRPr="00F92098">
        <w:rPr>
          <w:rFonts w:ascii="Roboto Cn" w:hAnsi="Roboto Cn" w:cs="Times New Roman"/>
          <w:b/>
          <w:color w:val="000000" w:themeColor="text1"/>
          <w:sz w:val="22"/>
          <w:szCs w:val="22"/>
        </w:rPr>
        <w:t>Développement des pratiques</w:t>
      </w:r>
      <w:r w:rsidRPr="00F92098">
        <w:rPr>
          <w:rFonts w:ascii="Roboto Cn" w:hAnsi="Roboto Cn" w:cs="Times New Roman"/>
          <w:color w:val="000000" w:themeColor="text1"/>
          <w:sz w:val="22"/>
          <w:szCs w:val="22"/>
        </w:rPr>
        <w:t xml:space="preserve"> en s’appuyant sur le développement des pratiques libres et sur le sport en entreprise,</w:t>
      </w:r>
    </w:p>
    <w:p w14:paraId="1F894389" w14:textId="10C28A01" w:rsidR="00F92098" w:rsidRPr="00F92098" w:rsidRDefault="00F92098" w:rsidP="00F92098">
      <w:pPr>
        <w:pStyle w:val="Paragraphedeliste"/>
        <w:numPr>
          <w:ilvl w:val="0"/>
          <w:numId w:val="3"/>
        </w:numPr>
        <w:spacing w:line="256" w:lineRule="auto"/>
        <w:jc w:val="left"/>
        <w:rPr>
          <w:rFonts w:ascii="Roboto Cn" w:eastAsiaTheme="minorHAnsi" w:hAnsi="Roboto Cn" w:cs="Times New Roman"/>
          <w:color w:val="000000" w:themeColor="text1"/>
          <w:sz w:val="22"/>
          <w:szCs w:val="22"/>
          <w:lang w:eastAsia="en-US" w:bidi="ar-SA"/>
        </w:rPr>
      </w:pPr>
      <w:r w:rsidRPr="00F92098">
        <w:rPr>
          <w:rFonts w:ascii="Roboto Cn" w:hAnsi="Roboto Cn" w:cs="Times New Roman"/>
          <w:b/>
          <w:color w:val="000000" w:themeColor="text1"/>
          <w:sz w:val="22"/>
          <w:szCs w:val="22"/>
        </w:rPr>
        <w:t>Citoyenneté</w:t>
      </w:r>
      <w:r w:rsidRPr="00F92098">
        <w:rPr>
          <w:rFonts w:ascii="Roboto Cn" w:hAnsi="Roboto Cn" w:cs="Times New Roman"/>
          <w:color w:val="000000" w:themeColor="text1"/>
          <w:sz w:val="22"/>
          <w:szCs w:val="22"/>
        </w:rPr>
        <w:t xml:space="preserve"> en utilisant les valeurs du sport comme moyen de renforcer le « vivre ensemble » par l’encouragement à la mixité et l’équité des pratiques, en favorisant l’inclusion, le respect de l’autre et de son environnement, et la tolérance dans le but de lutter contre toute dérive (discrimination, violences…),</w:t>
      </w:r>
    </w:p>
    <w:p w14:paraId="6FF09E62" w14:textId="18A516A3" w:rsidR="00F92098" w:rsidRPr="00F92098" w:rsidRDefault="00F92098" w:rsidP="00F92098">
      <w:pPr>
        <w:pStyle w:val="Paragraphedeliste"/>
        <w:numPr>
          <w:ilvl w:val="0"/>
          <w:numId w:val="3"/>
        </w:numPr>
        <w:spacing w:line="256" w:lineRule="auto"/>
        <w:jc w:val="left"/>
        <w:rPr>
          <w:rFonts w:ascii="Roboto Cn" w:hAnsi="Roboto Cn" w:cs="Times New Roman"/>
          <w:color w:val="000000" w:themeColor="text1"/>
          <w:sz w:val="22"/>
          <w:szCs w:val="22"/>
        </w:rPr>
      </w:pPr>
      <w:r w:rsidRPr="00F92098">
        <w:rPr>
          <w:rFonts w:ascii="Roboto Cn" w:hAnsi="Roboto Cn" w:cs="Times New Roman"/>
          <w:b/>
          <w:color w:val="000000" w:themeColor="text1"/>
          <w:sz w:val="22"/>
          <w:szCs w:val="22"/>
        </w:rPr>
        <w:t>Education</w:t>
      </w:r>
      <w:r w:rsidRPr="00F92098">
        <w:rPr>
          <w:rFonts w:ascii="Roboto Cn" w:hAnsi="Roboto Cn" w:cs="Times New Roman"/>
          <w:color w:val="000000" w:themeColor="text1"/>
          <w:sz w:val="22"/>
          <w:szCs w:val="22"/>
        </w:rPr>
        <w:t xml:space="preserve"> à travers l’accompagnement éducatif par le sport, les formations et la prévention du dopage,</w:t>
      </w:r>
    </w:p>
    <w:p w14:paraId="7CF8F79B" w14:textId="22DDD455" w:rsidR="00F92098" w:rsidRPr="00F92098" w:rsidRDefault="00F92098" w:rsidP="00F92098">
      <w:pPr>
        <w:pStyle w:val="Paragraphedeliste"/>
        <w:numPr>
          <w:ilvl w:val="0"/>
          <w:numId w:val="3"/>
        </w:numPr>
        <w:spacing w:line="256" w:lineRule="auto"/>
        <w:jc w:val="left"/>
        <w:rPr>
          <w:rStyle w:val="normaltextrun"/>
          <w:rFonts w:ascii="Roboto Cn" w:hAnsi="Roboto Cn"/>
          <w:bCs/>
          <w:color w:val="000000" w:themeColor="text1"/>
          <w:sz w:val="22"/>
          <w:szCs w:val="22"/>
        </w:rPr>
      </w:pPr>
      <w:r w:rsidRPr="00F92098">
        <w:rPr>
          <w:rFonts w:ascii="Roboto Cn" w:hAnsi="Roboto Cn" w:cs="Times New Roman"/>
          <w:color w:val="000000" w:themeColor="text1"/>
          <w:sz w:val="22"/>
          <w:szCs w:val="22"/>
        </w:rPr>
        <w:t>E</w:t>
      </w:r>
      <w:r w:rsidRPr="00F92098">
        <w:rPr>
          <w:rStyle w:val="normaltextrun"/>
          <w:rFonts w:ascii="Roboto Cn" w:hAnsi="Roboto Cn"/>
          <w:b/>
          <w:color w:val="000000" w:themeColor="text1"/>
          <w:sz w:val="22"/>
          <w:szCs w:val="22"/>
        </w:rPr>
        <w:t>nvironnement</w:t>
      </w:r>
      <w:r w:rsidRPr="00F92098">
        <w:rPr>
          <w:rStyle w:val="normaltextrun"/>
          <w:rFonts w:ascii="Roboto Cn" w:hAnsi="Roboto Cn"/>
          <w:bCs/>
          <w:color w:val="000000" w:themeColor="text1"/>
          <w:sz w:val="22"/>
          <w:szCs w:val="22"/>
        </w:rPr>
        <w:t xml:space="preserve"> en proposant des démarches notamment pédagogiques pour mieux appréhender les pratiques sportives en milieu naturel,</w:t>
      </w:r>
    </w:p>
    <w:p w14:paraId="763FE5A0" w14:textId="6953B620" w:rsidR="00F92098" w:rsidRDefault="00F92098" w:rsidP="00F92098">
      <w:pPr>
        <w:pStyle w:val="Paragraphedeliste"/>
        <w:numPr>
          <w:ilvl w:val="0"/>
          <w:numId w:val="3"/>
        </w:numPr>
        <w:spacing w:line="256" w:lineRule="auto"/>
        <w:jc w:val="left"/>
        <w:rPr>
          <w:rStyle w:val="normaltextrun"/>
          <w:rFonts w:ascii="Roboto Cn" w:hAnsi="Roboto Cn"/>
          <w:bCs/>
          <w:color w:val="000000" w:themeColor="text1"/>
          <w:sz w:val="22"/>
          <w:szCs w:val="22"/>
        </w:rPr>
      </w:pPr>
      <w:r w:rsidRPr="00F92098">
        <w:rPr>
          <w:rStyle w:val="normaltextrun"/>
          <w:rFonts w:ascii="Roboto Cn" w:hAnsi="Roboto Cn"/>
          <w:b/>
          <w:color w:val="000000" w:themeColor="text1"/>
          <w:sz w:val="22"/>
          <w:szCs w:val="22"/>
        </w:rPr>
        <w:t>Thématique</w:t>
      </w:r>
      <w:r w:rsidRPr="00F92098">
        <w:rPr>
          <w:rStyle w:val="normaltextrun"/>
          <w:rFonts w:ascii="Roboto Cn" w:hAnsi="Roboto Cn"/>
          <w:bCs/>
          <w:color w:val="000000" w:themeColor="text1"/>
          <w:sz w:val="22"/>
          <w:szCs w:val="22"/>
        </w:rPr>
        <w:t xml:space="preserve"> libre </w:t>
      </w:r>
    </w:p>
    <w:p w14:paraId="5A898A60" w14:textId="698E6083" w:rsidR="001A2252" w:rsidRDefault="001A2252" w:rsidP="001A2252">
      <w:pPr>
        <w:spacing w:line="256" w:lineRule="auto"/>
        <w:jc w:val="left"/>
        <w:rPr>
          <w:rStyle w:val="normaltextrun"/>
          <w:rFonts w:ascii="Roboto Cn" w:hAnsi="Roboto Cn"/>
          <w:bCs/>
          <w:color w:val="000000" w:themeColor="text1"/>
          <w:sz w:val="22"/>
          <w:szCs w:val="22"/>
        </w:rPr>
      </w:pPr>
    </w:p>
    <w:p w14:paraId="1619610D" w14:textId="5037A278" w:rsidR="001A2252" w:rsidRPr="001327B9" w:rsidRDefault="001327B9" w:rsidP="00F7148F">
      <w:pPr>
        <w:shd w:val="clear" w:color="auto" w:fill="262626" w:themeFill="text1" w:themeFillTint="D9"/>
        <w:spacing w:line="256" w:lineRule="auto"/>
        <w:jc w:val="left"/>
        <w:rPr>
          <w:rStyle w:val="normaltextrun"/>
          <w:rFonts w:ascii="Roboto Cn" w:hAnsi="Roboto Cn"/>
          <w:b/>
          <w:color w:val="FFFFFF" w:themeColor="background1"/>
          <w:sz w:val="22"/>
          <w:szCs w:val="22"/>
        </w:rPr>
      </w:pPr>
      <w:r>
        <w:rPr>
          <w:rStyle w:val="normaltextrun"/>
          <w:rFonts w:ascii="Roboto Cn" w:hAnsi="Roboto Cn"/>
          <w:b/>
          <w:color w:val="FFFFFF" w:themeColor="background1"/>
          <w:sz w:val="22"/>
          <w:szCs w:val="22"/>
        </w:rPr>
        <w:t xml:space="preserve">3/ </w:t>
      </w:r>
      <w:r w:rsidR="004647C2" w:rsidRPr="001327B9">
        <w:rPr>
          <w:rStyle w:val="normaltextrun"/>
          <w:rFonts w:ascii="Roboto Cn" w:hAnsi="Roboto Cn"/>
          <w:b/>
          <w:color w:val="FFFFFF" w:themeColor="background1"/>
          <w:sz w:val="22"/>
          <w:szCs w:val="22"/>
        </w:rPr>
        <w:t>Les critères de recevabilité et d’inéligibilité</w:t>
      </w:r>
    </w:p>
    <w:p w14:paraId="13F0920B" w14:textId="474C98C8" w:rsidR="001A2252" w:rsidRDefault="001A2252" w:rsidP="001A2252">
      <w:pPr>
        <w:spacing w:line="256" w:lineRule="auto"/>
        <w:jc w:val="left"/>
        <w:rPr>
          <w:rStyle w:val="normaltextrun"/>
          <w:rFonts w:ascii="Roboto Cn" w:hAnsi="Roboto Cn"/>
          <w:bCs/>
          <w:color w:val="000000" w:themeColor="text1"/>
          <w:sz w:val="22"/>
          <w:szCs w:val="22"/>
        </w:rPr>
      </w:pPr>
    </w:p>
    <w:p w14:paraId="3E344127" w14:textId="7371931A" w:rsidR="004647C2" w:rsidRPr="00677D88" w:rsidRDefault="004647C2" w:rsidP="004647C2">
      <w:pPr>
        <w:spacing w:line="256" w:lineRule="auto"/>
        <w:rPr>
          <w:rFonts w:ascii="Roboto Cn" w:eastAsiaTheme="minorHAnsi" w:hAnsi="Roboto Cn" w:cs="Times New Roman"/>
          <w:color w:val="000000" w:themeColor="text1"/>
          <w:sz w:val="22"/>
          <w:szCs w:val="22"/>
          <w:lang w:eastAsia="en-US" w:bidi="ar-SA"/>
        </w:rPr>
      </w:pPr>
      <w:r>
        <w:rPr>
          <w:rStyle w:val="normaltextrun"/>
          <w:rFonts w:ascii="Roboto Cn" w:hAnsi="Roboto Cn"/>
          <w:bCs/>
          <w:color w:val="000000" w:themeColor="text1"/>
          <w:sz w:val="22"/>
        </w:rPr>
        <w:t>Les</w:t>
      </w:r>
      <w:r w:rsidRPr="00E35588">
        <w:rPr>
          <w:rStyle w:val="normaltextrun"/>
          <w:rFonts w:ascii="Roboto Cn" w:hAnsi="Roboto Cn"/>
          <w:bCs/>
          <w:color w:val="000000" w:themeColor="text1"/>
          <w:sz w:val="22"/>
        </w:rPr>
        <w:t xml:space="preserve"> acteurs locaux devront aborder au moins </w:t>
      </w:r>
      <w:r w:rsidRPr="001A2252">
        <w:rPr>
          <w:rStyle w:val="normaltextrun"/>
          <w:rFonts w:ascii="Roboto Cn" w:hAnsi="Roboto Cn"/>
          <w:b/>
          <w:color w:val="000000" w:themeColor="text1"/>
          <w:sz w:val="22"/>
        </w:rPr>
        <w:t>trois thématiques</w:t>
      </w:r>
      <w:r w:rsidRPr="00E35588">
        <w:rPr>
          <w:rStyle w:val="normaltextrun"/>
          <w:rFonts w:ascii="Roboto Cn" w:hAnsi="Roboto Cn"/>
          <w:bCs/>
          <w:color w:val="000000" w:themeColor="text1"/>
          <w:sz w:val="22"/>
        </w:rPr>
        <w:t xml:space="preserve"> listées ci-dessus ; le périmètre de l’action devra quant à lui s’étendre au-delà de l’environnement propre de l’association afin d’aller au plus près de la population avec une recherche de proximité et de mobilité pour les associations. Ces initiatives locales devront également s’inscrire dans la durée et émaner d’une démarche multi-partenariale</w:t>
      </w:r>
      <w:r>
        <w:rPr>
          <w:rStyle w:val="normaltextrun"/>
          <w:rFonts w:ascii="Roboto Cn" w:hAnsi="Roboto Cn"/>
          <w:bCs/>
          <w:color w:val="000000" w:themeColor="text1"/>
          <w:sz w:val="22"/>
        </w:rPr>
        <w:t> :</w:t>
      </w:r>
      <w:r w:rsidRPr="00677D88">
        <w:rPr>
          <w:rFonts w:ascii="Roboto Cn" w:eastAsiaTheme="minorHAnsi" w:hAnsi="Roboto Cn" w:cs="Times New Roman"/>
          <w:color w:val="000000" w:themeColor="text1"/>
          <w:sz w:val="22"/>
          <w:szCs w:val="22"/>
          <w:lang w:eastAsia="en-US" w:bidi="ar-SA"/>
        </w:rPr>
        <w:t>Un rapprochement avec des acteurs autres que sportifs sera également à privilégier.</w:t>
      </w:r>
    </w:p>
    <w:p w14:paraId="75B44590" w14:textId="77777777" w:rsidR="004647C2" w:rsidRPr="00E35588" w:rsidRDefault="004647C2" w:rsidP="004647C2">
      <w:pPr>
        <w:pStyle w:val="paragraph"/>
        <w:spacing w:before="0" w:beforeAutospacing="0" w:after="0" w:afterAutospacing="0"/>
        <w:ind w:right="-143"/>
        <w:jc w:val="both"/>
        <w:textAlignment w:val="baseline"/>
        <w:rPr>
          <w:rStyle w:val="normaltextrun"/>
          <w:rFonts w:ascii="Roboto Cn" w:hAnsi="Roboto Cn"/>
          <w:bCs/>
          <w:color w:val="000000" w:themeColor="text1"/>
          <w:sz w:val="22"/>
        </w:rPr>
      </w:pPr>
    </w:p>
    <w:p w14:paraId="1FDDA1B2" w14:textId="3419DB79" w:rsidR="004647C2" w:rsidRPr="00E35588" w:rsidRDefault="004647C2" w:rsidP="004647C2">
      <w:pPr>
        <w:pStyle w:val="paragraph"/>
        <w:spacing w:before="0" w:beforeAutospacing="0" w:after="0" w:afterAutospacing="0"/>
        <w:ind w:right="-143"/>
        <w:jc w:val="both"/>
        <w:textAlignment w:val="baseline"/>
        <w:rPr>
          <w:rStyle w:val="normaltextrun"/>
          <w:rFonts w:ascii="Roboto Cn" w:hAnsi="Roboto Cn"/>
          <w:bCs/>
          <w:color w:val="000000" w:themeColor="text1"/>
          <w:sz w:val="22"/>
        </w:rPr>
      </w:pPr>
      <w:r w:rsidRPr="00E35588">
        <w:rPr>
          <w:rStyle w:val="normaltextrun"/>
          <w:rFonts w:ascii="Roboto Cn" w:hAnsi="Roboto Cn"/>
          <w:bCs/>
          <w:color w:val="000000" w:themeColor="text1"/>
          <w:sz w:val="22"/>
        </w:rPr>
        <w:t xml:space="preserve">La Région Nouvelle-Aquitaine décide également d’accompagner le mouvement sportif pour le développement de la pratique sportive en faveur de tous les publics, afin de promouvoir la dimension sociale et éducative du sport, </w:t>
      </w:r>
      <w:r>
        <w:rPr>
          <w:rStyle w:val="normaltextrun"/>
          <w:rFonts w:ascii="Roboto Cn" w:hAnsi="Roboto Cn"/>
          <w:bCs/>
          <w:color w:val="000000" w:themeColor="text1"/>
          <w:sz w:val="22"/>
        </w:rPr>
        <w:t xml:space="preserve">le </w:t>
      </w:r>
      <w:r w:rsidR="00390C2C">
        <w:rPr>
          <w:rStyle w:val="normaltextrun"/>
          <w:rFonts w:ascii="Roboto Cn" w:hAnsi="Roboto Cn"/>
          <w:bCs/>
          <w:color w:val="000000" w:themeColor="text1"/>
          <w:sz w:val="22"/>
        </w:rPr>
        <w:t>parasports</w:t>
      </w:r>
      <w:r w:rsidRPr="00E35588">
        <w:rPr>
          <w:rStyle w:val="normaltextrun"/>
          <w:rFonts w:ascii="Roboto Cn" w:hAnsi="Roboto Cn"/>
          <w:bCs/>
          <w:color w:val="000000" w:themeColor="text1"/>
          <w:sz w:val="22"/>
        </w:rPr>
        <w:t xml:space="preserve"> ainsi que le développement durable. Pour cela, une participation financière régionale en investissement pourra être sollicitée en complément de la demande du projet de l’association pour un matériel indispensable et spécifique (hors petit matériel) en faveur de la pratique sportive</w:t>
      </w:r>
      <w:r>
        <w:rPr>
          <w:rStyle w:val="normaltextrun"/>
          <w:rFonts w:ascii="Roboto Cn" w:hAnsi="Roboto Cn"/>
          <w:bCs/>
          <w:color w:val="000000" w:themeColor="text1"/>
          <w:sz w:val="22"/>
        </w:rPr>
        <w:t>.</w:t>
      </w:r>
      <w:r w:rsidRPr="00E35588">
        <w:rPr>
          <w:rStyle w:val="normaltextrun"/>
          <w:rFonts w:ascii="Roboto Cn" w:hAnsi="Roboto Cn"/>
          <w:bCs/>
          <w:color w:val="000000" w:themeColor="text1"/>
          <w:sz w:val="22"/>
        </w:rPr>
        <w:t xml:space="preserve"> </w:t>
      </w:r>
    </w:p>
    <w:p w14:paraId="608DFE0F" w14:textId="77777777" w:rsidR="004647C2" w:rsidRDefault="004647C2" w:rsidP="001A2252">
      <w:pPr>
        <w:spacing w:line="256" w:lineRule="auto"/>
        <w:jc w:val="left"/>
        <w:rPr>
          <w:rStyle w:val="normaltextrun"/>
          <w:rFonts w:ascii="Roboto Cn" w:hAnsi="Roboto Cn"/>
          <w:bCs/>
          <w:color w:val="000000" w:themeColor="text1"/>
          <w:sz w:val="22"/>
          <w:szCs w:val="22"/>
        </w:rPr>
      </w:pPr>
    </w:p>
    <w:p w14:paraId="44B04E2D" w14:textId="58692CF9" w:rsidR="001A2252" w:rsidRPr="00CB14CE" w:rsidRDefault="004647C2" w:rsidP="001A2252">
      <w:pPr>
        <w:spacing w:line="256" w:lineRule="auto"/>
        <w:jc w:val="left"/>
        <w:rPr>
          <w:rStyle w:val="normaltextrun"/>
          <w:rFonts w:ascii="Roboto Cn" w:hAnsi="Roboto Cn"/>
          <w:b/>
          <w:color w:val="000000" w:themeColor="text1"/>
          <w:sz w:val="22"/>
          <w:szCs w:val="22"/>
          <w:u w:val="single"/>
        </w:rPr>
      </w:pPr>
      <w:r w:rsidRPr="00CB14CE">
        <w:rPr>
          <w:rStyle w:val="normaltextrun"/>
          <w:rFonts w:ascii="Roboto Cn" w:hAnsi="Roboto Cn"/>
          <w:b/>
          <w:color w:val="000000" w:themeColor="text1"/>
          <w:sz w:val="22"/>
          <w:szCs w:val="22"/>
          <w:u w:val="single"/>
        </w:rPr>
        <w:t>Les critères d’inéligibilité</w:t>
      </w:r>
      <w:r w:rsidR="00E00961">
        <w:rPr>
          <w:rStyle w:val="normaltextrun"/>
          <w:rFonts w:ascii="Roboto Cn" w:hAnsi="Roboto Cn"/>
          <w:b/>
          <w:color w:val="000000" w:themeColor="text1"/>
          <w:sz w:val="22"/>
          <w:szCs w:val="22"/>
          <w:u w:val="single"/>
        </w:rPr>
        <w:t xml:space="preserve"> en fonctionnement</w:t>
      </w:r>
      <w:r w:rsidRPr="00CB14CE">
        <w:rPr>
          <w:rStyle w:val="normaltextrun"/>
          <w:rFonts w:ascii="Roboto Cn" w:hAnsi="Roboto Cn"/>
          <w:b/>
          <w:color w:val="000000" w:themeColor="text1"/>
          <w:sz w:val="22"/>
          <w:szCs w:val="22"/>
          <w:u w:val="single"/>
        </w:rPr>
        <w:t> :</w:t>
      </w:r>
    </w:p>
    <w:p w14:paraId="64E4A884" w14:textId="6F52A452" w:rsidR="004647C2" w:rsidRPr="004647C2" w:rsidRDefault="004647C2" w:rsidP="004647C2">
      <w:pPr>
        <w:pStyle w:val="Paragraphedeliste"/>
        <w:numPr>
          <w:ilvl w:val="0"/>
          <w:numId w:val="7"/>
        </w:numPr>
        <w:autoSpaceDE w:val="0"/>
        <w:autoSpaceDN w:val="0"/>
        <w:adjustRightInd w:val="0"/>
        <w:rPr>
          <w:rFonts w:ascii="Roboto Cn" w:hAnsi="Roboto Cn" w:cs="Verdana"/>
          <w:bCs/>
          <w:color w:val="000000" w:themeColor="text1"/>
          <w:sz w:val="22"/>
          <w:szCs w:val="22"/>
        </w:rPr>
      </w:pPr>
      <w:r w:rsidRPr="004647C2">
        <w:rPr>
          <w:rFonts w:ascii="Roboto Cn" w:hAnsi="Roboto Cn" w:cs="Verdana"/>
          <w:bCs/>
          <w:color w:val="000000" w:themeColor="text1"/>
          <w:sz w:val="22"/>
          <w:szCs w:val="22"/>
        </w:rPr>
        <w:t xml:space="preserve">les actions non régulières et non pérennes dans le temps </w:t>
      </w:r>
    </w:p>
    <w:p w14:paraId="3321BF56" w14:textId="0BC6F20B" w:rsidR="004647C2" w:rsidRPr="004647C2" w:rsidRDefault="004647C2" w:rsidP="004647C2">
      <w:pPr>
        <w:pStyle w:val="Paragraphedeliste"/>
        <w:numPr>
          <w:ilvl w:val="0"/>
          <w:numId w:val="7"/>
        </w:numPr>
        <w:autoSpaceDE w:val="0"/>
        <w:autoSpaceDN w:val="0"/>
        <w:adjustRightInd w:val="0"/>
        <w:rPr>
          <w:rFonts w:ascii="Roboto Cn" w:hAnsi="Roboto Cn" w:cs="Verdana"/>
          <w:bCs/>
          <w:color w:val="000000" w:themeColor="text1"/>
          <w:sz w:val="22"/>
          <w:szCs w:val="22"/>
        </w:rPr>
      </w:pPr>
      <w:r w:rsidRPr="004647C2">
        <w:rPr>
          <w:rFonts w:ascii="Roboto Cn" w:hAnsi="Roboto Cn" w:cs="Verdana"/>
          <w:bCs/>
          <w:color w:val="000000" w:themeColor="text1"/>
          <w:sz w:val="22"/>
          <w:szCs w:val="22"/>
        </w:rPr>
        <w:t xml:space="preserve">les actions se « limitant » aux licenciés de l’association </w:t>
      </w:r>
    </w:p>
    <w:p w14:paraId="30B60D47" w14:textId="401C7FF4" w:rsidR="004647C2" w:rsidRPr="004647C2" w:rsidRDefault="004647C2" w:rsidP="004647C2">
      <w:pPr>
        <w:pStyle w:val="Paragraphedeliste"/>
        <w:numPr>
          <w:ilvl w:val="0"/>
          <w:numId w:val="7"/>
        </w:numPr>
        <w:autoSpaceDE w:val="0"/>
        <w:autoSpaceDN w:val="0"/>
        <w:adjustRightInd w:val="0"/>
        <w:rPr>
          <w:rFonts w:ascii="Roboto Cn" w:hAnsi="Roboto Cn" w:cs="Verdana"/>
          <w:bCs/>
          <w:color w:val="000000" w:themeColor="text1"/>
          <w:sz w:val="22"/>
          <w:szCs w:val="22"/>
        </w:rPr>
      </w:pPr>
      <w:r w:rsidRPr="004647C2">
        <w:rPr>
          <w:rFonts w:ascii="Roboto Cn" w:hAnsi="Roboto Cn" w:cs="Verdana"/>
          <w:bCs/>
          <w:color w:val="000000" w:themeColor="text1"/>
          <w:sz w:val="22"/>
          <w:szCs w:val="22"/>
        </w:rPr>
        <w:t>les projets ne faisant pas l’objet d’une évaluation</w:t>
      </w:r>
    </w:p>
    <w:p w14:paraId="532817C3" w14:textId="7D56CC6E" w:rsidR="004647C2" w:rsidRPr="004647C2" w:rsidRDefault="004647C2" w:rsidP="004647C2">
      <w:pPr>
        <w:pStyle w:val="Paragraphedeliste"/>
        <w:numPr>
          <w:ilvl w:val="0"/>
          <w:numId w:val="7"/>
        </w:numPr>
        <w:autoSpaceDE w:val="0"/>
        <w:autoSpaceDN w:val="0"/>
        <w:adjustRightInd w:val="0"/>
        <w:rPr>
          <w:rFonts w:ascii="Roboto Cn" w:hAnsi="Roboto Cn" w:cs="Verdana"/>
          <w:bCs/>
          <w:color w:val="000000" w:themeColor="text1"/>
          <w:sz w:val="22"/>
          <w:szCs w:val="22"/>
        </w:rPr>
      </w:pPr>
      <w:r w:rsidRPr="004647C2">
        <w:rPr>
          <w:rFonts w:ascii="Roboto Cn" w:hAnsi="Roboto Cn" w:cs="Verdana"/>
          <w:bCs/>
          <w:color w:val="000000" w:themeColor="text1"/>
          <w:sz w:val="22"/>
          <w:szCs w:val="22"/>
        </w:rPr>
        <w:t>les projets ne prenant pas en compte la notion d’accessibilité géographique et d’accessibilité quel que soit le statut économique de la personne</w:t>
      </w:r>
    </w:p>
    <w:p w14:paraId="44246BCE" w14:textId="52A9AAB6" w:rsidR="004647C2" w:rsidRPr="004647C2" w:rsidRDefault="004647C2" w:rsidP="004647C2">
      <w:pPr>
        <w:pStyle w:val="Paragraphedeliste"/>
        <w:numPr>
          <w:ilvl w:val="0"/>
          <w:numId w:val="7"/>
        </w:numPr>
        <w:autoSpaceDE w:val="0"/>
        <w:autoSpaceDN w:val="0"/>
        <w:adjustRightInd w:val="0"/>
        <w:rPr>
          <w:rFonts w:ascii="Roboto Cn" w:hAnsi="Roboto Cn" w:cs="Verdana"/>
          <w:bCs/>
          <w:color w:val="000000" w:themeColor="text1"/>
          <w:sz w:val="22"/>
          <w:szCs w:val="22"/>
        </w:rPr>
      </w:pPr>
      <w:r w:rsidRPr="004647C2">
        <w:rPr>
          <w:rFonts w:ascii="Roboto Cn" w:hAnsi="Roboto Cn" w:cs="Verdana"/>
          <w:bCs/>
          <w:color w:val="000000" w:themeColor="text1"/>
          <w:sz w:val="22"/>
          <w:szCs w:val="22"/>
        </w:rPr>
        <w:t xml:space="preserve">les actions ne faisant pas l’objet de sollicitations de cofinancements </w:t>
      </w:r>
    </w:p>
    <w:p w14:paraId="4448A11E" w14:textId="18C208D7" w:rsidR="004647C2" w:rsidRDefault="004647C2" w:rsidP="004647C2">
      <w:pPr>
        <w:pStyle w:val="Paragraphedeliste"/>
        <w:numPr>
          <w:ilvl w:val="0"/>
          <w:numId w:val="7"/>
        </w:numPr>
        <w:autoSpaceDE w:val="0"/>
        <w:autoSpaceDN w:val="0"/>
        <w:adjustRightInd w:val="0"/>
        <w:rPr>
          <w:rFonts w:ascii="Roboto Cn" w:hAnsi="Roboto Cn" w:cs="Verdana"/>
          <w:bCs/>
          <w:color w:val="000000" w:themeColor="text1"/>
          <w:sz w:val="22"/>
          <w:szCs w:val="22"/>
        </w:rPr>
      </w:pPr>
      <w:r w:rsidRPr="004647C2">
        <w:rPr>
          <w:rFonts w:ascii="Roboto Cn" w:hAnsi="Roboto Cn" w:cs="Verdana"/>
          <w:bCs/>
          <w:color w:val="000000" w:themeColor="text1"/>
          <w:sz w:val="22"/>
          <w:szCs w:val="22"/>
        </w:rPr>
        <w:t xml:space="preserve">les budgets non équilibrés </w:t>
      </w:r>
    </w:p>
    <w:p w14:paraId="5810C5B4" w14:textId="3469F051" w:rsidR="00952517" w:rsidRPr="00F7148F" w:rsidRDefault="00952517" w:rsidP="00E00961">
      <w:pPr>
        <w:pStyle w:val="Paragraphedeliste"/>
        <w:numPr>
          <w:ilvl w:val="0"/>
          <w:numId w:val="7"/>
        </w:numPr>
        <w:autoSpaceDE w:val="0"/>
        <w:autoSpaceDN w:val="0"/>
        <w:adjustRightInd w:val="0"/>
        <w:rPr>
          <w:rFonts w:ascii="Roboto Cn" w:hAnsi="Roboto Cn" w:cs="Verdana"/>
          <w:bCs/>
          <w:color w:val="000000" w:themeColor="text1"/>
          <w:sz w:val="22"/>
          <w:szCs w:val="22"/>
        </w:rPr>
      </w:pPr>
      <w:r w:rsidRPr="00952517">
        <w:rPr>
          <w:rFonts w:ascii="Roboto Cn" w:hAnsi="Roboto Cn" w:cs="Verdana"/>
          <w:bCs/>
          <w:color w:val="000000" w:themeColor="text1"/>
          <w:sz w:val="22"/>
          <w:szCs w:val="22"/>
        </w:rPr>
        <w:t xml:space="preserve">les </w:t>
      </w:r>
      <w:r>
        <w:rPr>
          <w:rFonts w:ascii="Roboto Cn" w:hAnsi="Roboto Cn" w:cs="Verdana"/>
          <w:bCs/>
          <w:color w:val="000000" w:themeColor="text1"/>
          <w:sz w:val="22"/>
          <w:szCs w:val="22"/>
        </w:rPr>
        <w:t xml:space="preserve">demandes émanant des </w:t>
      </w:r>
      <w:r w:rsidRPr="00952517">
        <w:rPr>
          <w:rFonts w:ascii="Roboto Cn" w:hAnsi="Roboto Cn" w:cs="Verdana"/>
          <w:bCs/>
          <w:color w:val="000000" w:themeColor="text1"/>
          <w:sz w:val="22"/>
          <w:szCs w:val="22"/>
        </w:rPr>
        <w:t xml:space="preserve">structures départementales et régionales </w:t>
      </w:r>
    </w:p>
    <w:p w14:paraId="65B143A0" w14:textId="77777777" w:rsidR="00952517" w:rsidRDefault="00952517" w:rsidP="00E00961">
      <w:pPr>
        <w:autoSpaceDE w:val="0"/>
        <w:autoSpaceDN w:val="0"/>
        <w:adjustRightInd w:val="0"/>
        <w:rPr>
          <w:rFonts w:ascii="Roboto Cn" w:hAnsi="Roboto Cn" w:cs="Verdana"/>
          <w:bCs/>
          <w:color w:val="000000" w:themeColor="text1"/>
          <w:sz w:val="22"/>
          <w:szCs w:val="22"/>
        </w:rPr>
      </w:pPr>
    </w:p>
    <w:p w14:paraId="5104777D" w14:textId="64E8EB83" w:rsidR="00E00961" w:rsidRPr="00E00961" w:rsidRDefault="00E00961" w:rsidP="00E00961">
      <w:pPr>
        <w:spacing w:line="256" w:lineRule="auto"/>
        <w:jc w:val="left"/>
        <w:rPr>
          <w:rFonts w:ascii="Roboto Cn" w:hAnsi="Roboto Cn"/>
          <w:b/>
          <w:color w:val="000000" w:themeColor="text1"/>
          <w:sz w:val="22"/>
          <w:szCs w:val="22"/>
          <w:u w:val="single"/>
        </w:rPr>
      </w:pPr>
      <w:r w:rsidRPr="00CB14CE">
        <w:rPr>
          <w:rStyle w:val="normaltextrun"/>
          <w:rFonts w:ascii="Roboto Cn" w:hAnsi="Roboto Cn"/>
          <w:b/>
          <w:color w:val="000000" w:themeColor="text1"/>
          <w:sz w:val="22"/>
          <w:szCs w:val="22"/>
          <w:u w:val="single"/>
        </w:rPr>
        <w:t>Les critères d’inéligibilité</w:t>
      </w:r>
      <w:r>
        <w:rPr>
          <w:rStyle w:val="normaltextrun"/>
          <w:rFonts w:ascii="Roboto Cn" w:hAnsi="Roboto Cn"/>
          <w:b/>
          <w:color w:val="000000" w:themeColor="text1"/>
          <w:sz w:val="22"/>
          <w:szCs w:val="22"/>
          <w:u w:val="single"/>
        </w:rPr>
        <w:t xml:space="preserve"> en </w:t>
      </w:r>
      <w:r w:rsidR="00952517">
        <w:rPr>
          <w:rStyle w:val="normaltextrun"/>
          <w:rFonts w:ascii="Roboto Cn" w:hAnsi="Roboto Cn"/>
          <w:b/>
          <w:color w:val="000000" w:themeColor="text1"/>
          <w:sz w:val="22"/>
          <w:szCs w:val="22"/>
          <w:u w:val="single"/>
        </w:rPr>
        <w:t>investissement</w:t>
      </w:r>
      <w:r w:rsidRPr="00CB14CE">
        <w:rPr>
          <w:rStyle w:val="normaltextrun"/>
          <w:rFonts w:ascii="Roboto Cn" w:hAnsi="Roboto Cn"/>
          <w:b/>
          <w:color w:val="000000" w:themeColor="text1"/>
          <w:sz w:val="22"/>
          <w:szCs w:val="22"/>
          <w:u w:val="single"/>
        </w:rPr>
        <w:t> :</w:t>
      </w:r>
    </w:p>
    <w:p w14:paraId="3159C93A" w14:textId="12D2684A" w:rsidR="004647C2" w:rsidRPr="004647C2" w:rsidRDefault="004647C2" w:rsidP="004647C2">
      <w:pPr>
        <w:pStyle w:val="Paragraphedeliste"/>
        <w:numPr>
          <w:ilvl w:val="0"/>
          <w:numId w:val="7"/>
        </w:numPr>
        <w:autoSpaceDE w:val="0"/>
        <w:autoSpaceDN w:val="0"/>
        <w:adjustRightInd w:val="0"/>
        <w:rPr>
          <w:rFonts w:ascii="Roboto Cn" w:hAnsi="Roboto Cn" w:cs="Verdana"/>
          <w:bCs/>
          <w:color w:val="000000" w:themeColor="text1"/>
          <w:sz w:val="22"/>
          <w:szCs w:val="22"/>
        </w:rPr>
      </w:pPr>
      <w:r w:rsidRPr="004647C2">
        <w:rPr>
          <w:rFonts w:ascii="Roboto Cn" w:hAnsi="Roboto Cn" w:cs="Verdana"/>
          <w:bCs/>
          <w:color w:val="000000" w:themeColor="text1"/>
          <w:sz w:val="22"/>
          <w:szCs w:val="22"/>
        </w:rPr>
        <w:t>les projets n’ayant pas de devis associés</w:t>
      </w:r>
    </w:p>
    <w:p w14:paraId="5C897AEE" w14:textId="769BD0E0" w:rsidR="004647C2" w:rsidRPr="00952517" w:rsidRDefault="004647C2" w:rsidP="004647C2">
      <w:pPr>
        <w:pStyle w:val="Paragraphedeliste"/>
        <w:numPr>
          <w:ilvl w:val="0"/>
          <w:numId w:val="7"/>
        </w:numPr>
        <w:autoSpaceDE w:val="0"/>
        <w:autoSpaceDN w:val="0"/>
        <w:adjustRightInd w:val="0"/>
        <w:rPr>
          <w:rFonts w:ascii="Roboto Cn" w:hAnsi="Roboto Cn" w:cs="Verdana"/>
          <w:bCs/>
          <w:color w:val="000000" w:themeColor="text1"/>
          <w:sz w:val="22"/>
          <w:szCs w:val="22"/>
        </w:rPr>
      </w:pPr>
      <w:r w:rsidRPr="00952517">
        <w:rPr>
          <w:rFonts w:ascii="Roboto Cn" w:hAnsi="Roboto Cn" w:cs="Verdana"/>
          <w:bCs/>
          <w:color w:val="000000" w:themeColor="text1"/>
          <w:sz w:val="22"/>
          <w:szCs w:val="22"/>
        </w:rPr>
        <w:t xml:space="preserve">les structures départementales et régionales </w:t>
      </w:r>
    </w:p>
    <w:p w14:paraId="213DD388" w14:textId="16D89033" w:rsidR="004647C2" w:rsidRPr="004647C2" w:rsidRDefault="00952517" w:rsidP="004647C2">
      <w:pPr>
        <w:pStyle w:val="Paragraphedeliste"/>
        <w:numPr>
          <w:ilvl w:val="0"/>
          <w:numId w:val="7"/>
        </w:numPr>
        <w:autoSpaceDE w:val="0"/>
        <w:autoSpaceDN w:val="0"/>
        <w:adjustRightInd w:val="0"/>
        <w:rPr>
          <w:rFonts w:ascii="Roboto Cn" w:hAnsi="Roboto Cn" w:cs="Verdana"/>
          <w:bCs/>
          <w:color w:val="000000" w:themeColor="text1"/>
          <w:sz w:val="22"/>
          <w:szCs w:val="22"/>
        </w:rPr>
      </w:pPr>
      <w:r>
        <w:rPr>
          <w:rFonts w:ascii="Roboto Cn" w:hAnsi="Roboto Cn" w:cs="Verdana"/>
          <w:bCs/>
          <w:color w:val="000000" w:themeColor="text1"/>
          <w:sz w:val="22"/>
          <w:szCs w:val="22"/>
        </w:rPr>
        <w:t xml:space="preserve">les </w:t>
      </w:r>
      <w:r w:rsidR="004647C2" w:rsidRPr="004647C2">
        <w:rPr>
          <w:rFonts w:ascii="Roboto Cn" w:hAnsi="Roboto Cn" w:cs="Verdana"/>
          <w:bCs/>
          <w:color w:val="000000" w:themeColor="text1"/>
          <w:sz w:val="22"/>
          <w:szCs w:val="22"/>
        </w:rPr>
        <w:t xml:space="preserve">ordinateurs, smartphones et tablettes s’ils n’émargent pas au développement du projet global </w:t>
      </w:r>
    </w:p>
    <w:p w14:paraId="5BE8BE6E" w14:textId="31E47784" w:rsidR="004647C2" w:rsidRPr="004647C2" w:rsidRDefault="00952517" w:rsidP="004647C2">
      <w:pPr>
        <w:pStyle w:val="Paragraphedeliste"/>
        <w:numPr>
          <w:ilvl w:val="0"/>
          <w:numId w:val="7"/>
        </w:numPr>
        <w:autoSpaceDE w:val="0"/>
        <w:autoSpaceDN w:val="0"/>
        <w:adjustRightInd w:val="0"/>
        <w:rPr>
          <w:rFonts w:ascii="Roboto Cn" w:hAnsi="Roboto Cn" w:cs="Verdana"/>
          <w:bCs/>
          <w:color w:val="000000" w:themeColor="text1"/>
          <w:sz w:val="22"/>
          <w:szCs w:val="22"/>
        </w:rPr>
      </w:pPr>
      <w:r>
        <w:rPr>
          <w:rFonts w:ascii="Roboto Cn" w:hAnsi="Roboto Cn" w:cs="Verdana"/>
          <w:bCs/>
          <w:color w:val="000000" w:themeColor="text1"/>
          <w:sz w:val="22"/>
          <w:szCs w:val="22"/>
        </w:rPr>
        <w:t xml:space="preserve">le </w:t>
      </w:r>
      <w:r w:rsidR="004647C2" w:rsidRPr="004647C2">
        <w:rPr>
          <w:rFonts w:ascii="Roboto Cn" w:hAnsi="Roboto Cn" w:cs="Verdana"/>
          <w:bCs/>
          <w:color w:val="000000" w:themeColor="text1"/>
          <w:sz w:val="22"/>
          <w:szCs w:val="22"/>
        </w:rPr>
        <w:t xml:space="preserve">petit matériel, textiles, </w:t>
      </w:r>
      <w:r w:rsidR="006E32EB" w:rsidRPr="0015378F">
        <w:rPr>
          <w:rFonts w:ascii="Roboto Cn" w:hAnsi="Roboto Cn" w:cs="Verdana"/>
          <w:bCs/>
          <w:color w:val="000000" w:themeColor="text1"/>
          <w:sz w:val="22"/>
          <w:szCs w:val="22"/>
        </w:rPr>
        <w:t>(</w:t>
      </w:r>
      <w:r w:rsidR="004647C2" w:rsidRPr="0015378F">
        <w:rPr>
          <w:rFonts w:ascii="Roboto Cn" w:hAnsi="Roboto Cn" w:cs="Verdana"/>
          <w:bCs/>
          <w:color w:val="000000" w:themeColor="text1"/>
          <w:sz w:val="22"/>
          <w:szCs w:val="22"/>
        </w:rPr>
        <w:t>équipements destinés à une équipe….</w:t>
      </w:r>
      <w:r w:rsidR="006E32EB" w:rsidRPr="0015378F">
        <w:rPr>
          <w:rFonts w:ascii="Roboto Cn" w:hAnsi="Roboto Cn" w:cs="Verdana"/>
          <w:bCs/>
          <w:color w:val="000000" w:themeColor="text1"/>
          <w:sz w:val="22"/>
          <w:szCs w:val="22"/>
        </w:rPr>
        <w:t>)</w:t>
      </w:r>
    </w:p>
    <w:p w14:paraId="56A141A2" w14:textId="614A08CA" w:rsidR="004647C2" w:rsidRPr="00192E16" w:rsidRDefault="00952517" w:rsidP="001A2252">
      <w:pPr>
        <w:pStyle w:val="Paragraphedeliste"/>
        <w:numPr>
          <w:ilvl w:val="0"/>
          <w:numId w:val="7"/>
        </w:numPr>
        <w:spacing w:line="256" w:lineRule="auto"/>
        <w:jc w:val="left"/>
        <w:rPr>
          <w:rFonts w:ascii="Roboto Cn" w:hAnsi="Roboto Cn"/>
          <w:bCs/>
          <w:color w:val="000000" w:themeColor="text1"/>
          <w:sz w:val="22"/>
          <w:szCs w:val="22"/>
        </w:rPr>
      </w:pPr>
      <w:r>
        <w:rPr>
          <w:rFonts w:ascii="Roboto Cn" w:hAnsi="Roboto Cn" w:cs="Verdana"/>
          <w:bCs/>
          <w:color w:val="000000" w:themeColor="text1"/>
          <w:sz w:val="22"/>
          <w:szCs w:val="22"/>
        </w:rPr>
        <w:t xml:space="preserve">les </w:t>
      </w:r>
      <w:r w:rsidR="004647C2" w:rsidRPr="004647C2">
        <w:rPr>
          <w:rFonts w:ascii="Roboto Cn" w:hAnsi="Roboto Cn" w:cs="Verdana"/>
          <w:bCs/>
          <w:color w:val="000000" w:themeColor="text1"/>
          <w:sz w:val="22"/>
          <w:szCs w:val="22"/>
        </w:rPr>
        <w:t>acquisition</w:t>
      </w:r>
      <w:r>
        <w:rPr>
          <w:rFonts w:ascii="Roboto Cn" w:hAnsi="Roboto Cn" w:cs="Verdana"/>
          <w:bCs/>
          <w:color w:val="000000" w:themeColor="text1"/>
          <w:sz w:val="22"/>
          <w:szCs w:val="22"/>
        </w:rPr>
        <w:t>s</w:t>
      </w:r>
      <w:r w:rsidR="004647C2" w:rsidRPr="004647C2">
        <w:rPr>
          <w:rFonts w:ascii="Roboto Cn" w:hAnsi="Roboto Cn" w:cs="Verdana"/>
          <w:bCs/>
          <w:color w:val="000000" w:themeColor="text1"/>
          <w:sz w:val="22"/>
          <w:szCs w:val="22"/>
        </w:rPr>
        <w:t xml:space="preserve"> ou rénovation immobilière</w:t>
      </w:r>
    </w:p>
    <w:p w14:paraId="24616BD1" w14:textId="77777777" w:rsidR="00192E16" w:rsidRPr="008108D1" w:rsidRDefault="00192E16" w:rsidP="00192E16">
      <w:pPr>
        <w:pStyle w:val="Paragraphedeliste"/>
        <w:spacing w:line="256" w:lineRule="auto"/>
        <w:jc w:val="left"/>
        <w:rPr>
          <w:rStyle w:val="normaltextrun"/>
          <w:rFonts w:ascii="Roboto Cn" w:hAnsi="Roboto Cn"/>
          <w:bCs/>
          <w:color w:val="000000" w:themeColor="text1"/>
          <w:sz w:val="22"/>
          <w:szCs w:val="22"/>
        </w:rPr>
      </w:pPr>
    </w:p>
    <w:p w14:paraId="3E593D8F" w14:textId="5F012343" w:rsidR="00570F09" w:rsidRPr="008108D1" w:rsidRDefault="001327B9" w:rsidP="00F7148F">
      <w:pPr>
        <w:pStyle w:val="paragraph"/>
        <w:shd w:val="clear" w:color="auto" w:fill="262626" w:themeFill="text1" w:themeFillTint="D9"/>
        <w:spacing w:before="0" w:beforeAutospacing="0" w:after="0" w:afterAutospacing="0"/>
        <w:ind w:right="-143"/>
        <w:textAlignment w:val="baseline"/>
        <w:rPr>
          <w:rStyle w:val="normaltextrun"/>
          <w:rFonts w:ascii="Roboto Cn" w:hAnsi="Roboto Cn"/>
          <w:b/>
          <w:color w:val="FFFFFF" w:themeColor="background1"/>
          <w:sz w:val="22"/>
        </w:rPr>
      </w:pPr>
      <w:r>
        <w:rPr>
          <w:rStyle w:val="normaltextrun"/>
          <w:rFonts w:ascii="Roboto Cn" w:hAnsi="Roboto Cn"/>
          <w:b/>
          <w:color w:val="FFFFFF" w:themeColor="background1"/>
          <w:sz w:val="22"/>
        </w:rPr>
        <w:lastRenderedPageBreak/>
        <w:t xml:space="preserve">4/ </w:t>
      </w:r>
      <w:r w:rsidR="00570F09" w:rsidRPr="008108D1">
        <w:rPr>
          <w:rStyle w:val="normaltextrun"/>
          <w:rFonts w:ascii="Roboto Cn" w:hAnsi="Roboto Cn"/>
          <w:b/>
          <w:color w:val="FFFFFF" w:themeColor="background1"/>
          <w:sz w:val="22"/>
        </w:rPr>
        <w:t>L’instruction et les critères d’évaluation des dossiers</w:t>
      </w:r>
    </w:p>
    <w:p w14:paraId="7BFFA81D" w14:textId="65F3EEC5" w:rsidR="00570F09" w:rsidRDefault="00570F09" w:rsidP="00570F09">
      <w:pPr>
        <w:pStyle w:val="paragraph"/>
        <w:spacing w:before="0" w:beforeAutospacing="0" w:after="0" w:afterAutospacing="0"/>
        <w:ind w:left="720" w:right="-143"/>
        <w:jc w:val="both"/>
        <w:textAlignment w:val="baseline"/>
        <w:rPr>
          <w:rStyle w:val="normaltextrun"/>
          <w:rFonts w:ascii="Roboto Cn" w:hAnsi="Roboto Cn"/>
          <w:bCs/>
          <w:color w:val="C00000"/>
          <w:sz w:val="22"/>
        </w:rPr>
      </w:pPr>
    </w:p>
    <w:p w14:paraId="41C96E2A" w14:textId="7FB819A0" w:rsidR="00570F09" w:rsidRDefault="00570F09" w:rsidP="00570F09">
      <w:pPr>
        <w:autoSpaceDE w:val="0"/>
        <w:autoSpaceDN w:val="0"/>
        <w:adjustRightInd w:val="0"/>
        <w:spacing w:after="60"/>
        <w:jc w:val="left"/>
        <w:rPr>
          <w:rFonts w:ascii="Roboto Cn" w:hAnsi="Roboto Cn" w:cs="Verdana"/>
          <w:b/>
          <w:bCs/>
          <w:color w:val="000000" w:themeColor="text1"/>
          <w:sz w:val="22"/>
          <w:szCs w:val="18"/>
        </w:rPr>
      </w:pPr>
      <w:r w:rsidRPr="00570F09">
        <w:rPr>
          <w:rFonts w:ascii="Roboto Cn" w:hAnsi="Roboto Cn" w:cs="Verdana"/>
          <w:b/>
          <w:bCs/>
          <w:color w:val="000000" w:themeColor="text1"/>
          <w:sz w:val="22"/>
          <w:szCs w:val="28"/>
        </w:rPr>
        <w:t>Chaque opération présentée fera l’objet d’une instruction spécifique au regard du contexte global et de l’environnement dans lesquels elle s’inscrit, mais aussi en fonction de certains critères d’évaluation qui viendront adapter et individualiser son accompagnement comme</w:t>
      </w:r>
      <w:r w:rsidRPr="00570F09">
        <w:rPr>
          <w:rFonts w:ascii="Roboto Cn" w:hAnsi="Roboto Cn" w:cs="Verdana"/>
          <w:b/>
          <w:bCs/>
          <w:color w:val="000000" w:themeColor="text1"/>
          <w:sz w:val="22"/>
          <w:szCs w:val="18"/>
        </w:rPr>
        <w:t xml:space="preserve"> </w:t>
      </w:r>
      <w:r w:rsidRPr="00570F09">
        <w:rPr>
          <w:rFonts w:ascii="Roboto Cn" w:hAnsi="Roboto Cn" w:cs="Verdana"/>
          <w:b/>
          <w:bCs/>
          <w:color w:val="000000" w:themeColor="text1"/>
          <w:sz w:val="22"/>
          <w:szCs w:val="18"/>
          <w:u w:val="single"/>
        </w:rPr>
        <w:t>nota</w:t>
      </w:r>
      <w:r w:rsidR="00CB14CE">
        <w:rPr>
          <w:rFonts w:ascii="Roboto Cn" w:hAnsi="Roboto Cn" w:cs="Verdana"/>
          <w:b/>
          <w:bCs/>
          <w:color w:val="000000" w:themeColor="text1"/>
          <w:sz w:val="22"/>
          <w:szCs w:val="18"/>
          <w:u w:val="single"/>
        </w:rPr>
        <w:t>m</w:t>
      </w:r>
      <w:r w:rsidRPr="00570F09">
        <w:rPr>
          <w:rFonts w:ascii="Roboto Cn" w:hAnsi="Roboto Cn" w:cs="Verdana"/>
          <w:b/>
          <w:bCs/>
          <w:color w:val="000000" w:themeColor="text1"/>
          <w:sz w:val="22"/>
          <w:szCs w:val="18"/>
          <w:u w:val="single"/>
        </w:rPr>
        <w:t>ment</w:t>
      </w:r>
      <w:r w:rsidRPr="00570F09">
        <w:rPr>
          <w:rFonts w:ascii="Roboto Cn" w:hAnsi="Roboto Cn" w:cs="Verdana"/>
          <w:b/>
          <w:bCs/>
          <w:color w:val="000000" w:themeColor="text1"/>
          <w:sz w:val="22"/>
          <w:szCs w:val="18"/>
        </w:rPr>
        <w:t xml:space="preserve"> : </w:t>
      </w:r>
    </w:p>
    <w:p w14:paraId="54BC1A6A" w14:textId="4F4E481F" w:rsidR="00203182" w:rsidRPr="00570F09" w:rsidRDefault="00203182" w:rsidP="00570F09">
      <w:pPr>
        <w:autoSpaceDE w:val="0"/>
        <w:autoSpaceDN w:val="0"/>
        <w:adjustRightInd w:val="0"/>
        <w:spacing w:after="60"/>
        <w:jc w:val="left"/>
        <w:rPr>
          <w:rFonts w:ascii="Roboto Cn" w:hAnsi="Roboto Cn" w:cs="Verdana"/>
          <w:b/>
          <w:bCs/>
          <w:color w:val="000000" w:themeColor="text1"/>
          <w:sz w:val="22"/>
          <w:szCs w:val="18"/>
        </w:rPr>
      </w:pPr>
      <w:r>
        <w:rPr>
          <w:rFonts w:ascii="Roboto Cn" w:hAnsi="Roboto Cn" w:cs="Verdana"/>
          <w:b/>
          <w:bCs/>
          <w:color w:val="000000" w:themeColor="text1"/>
          <w:sz w:val="22"/>
          <w:szCs w:val="18"/>
        </w:rPr>
        <w:tab/>
      </w:r>
    </w:p>
    <w:p w14:paraId="679424FC" w14:textId="7A806612" w:rsidR="00570F09" w:rsidRPr="00570F09" w:rsidRDefault="00570F09" w:rsidP="00570F09">
      <w:pPr>
        <w:pStyle w:val="Paragraphedeliste"/>
        <w:numPr>
          <w:ilvl w:val="0"/>
          <w:numId w:val="10"/>
        </w:numPr>
        <w:autoSpaceDE w:val="0"/>
        <w:autoSpaceDN w:val="0"/>
        <w:adjustRightInd w:val="0"/>
        <w:jc w:val="left"/>
        <w:rPr>
          <w:rFonts w:ascii="Roboto Cn" w:hAnsi="Roboto Cn" w:cs="Verdana"/>
          <w:bCs/>
          <w:color w:val="000000" w:themeColor="text1"/>
          <w:sz w:val="22"/>
          <w:szCs w:val="18"/>
        </w:rPr>
      </w:pPr>
      <w:r w:rsidRPr="00570F09">
        <w:rPr>
          <w:rFonts w:ascii="Roboto Cn" w:hAnsi="Roboto Cn" w:cs="Verdana"/>
          <w:bCs/>
          <w:color w:val="000000" w:themeColor="text1"/>
          <w:sz w:val="22"/>
          <w:szCs w:val="18"/>
        </w:rPr>
        <w:t>la pertinence et l’engagement du projet</w:t>
      </w:r>
    </w:p>
    <w:p w14:paraId="395BCEAF" w14:textId="5BC4F22E" w:rsidR="00570F09" w:rsidRPr="00570F09" w:rsidRDefault="00570F09" w:rsidP="00570F09">
      <w:pPr>
        <w:pStyle w:val="Paragraphedeliste"/>
        <w:numPr>
          <w:ilvl w:val="0"/>
          <w:numId w:val="10"/>
        </w:numPr>
        <w:autoSpaceDE w:val="0"/>
        <w:autoSpaceDN w:val="0"/>
        <w:adjustRightInd w:val="0"/>
        <w:jc w:val="left"/>
        <w:rPr>
          <w:rFonts w:ascii="Roboto Cn" w:hAnsi="Roboto Cn" w:cs="Verdana"/>
          <w:bCs/>
          <w:color w:val="000000" w:themeColor="text1"/>
          <w:sz w:val="22"/>
          <w:szCs w:val="18"/>
        </w:rPr>
      </w:pPr>
      <w:r w:rsidRPr="00570F09">
        <w:rPr>
          <w:rFonts w:ascii="Roboto Cn" w:hAnsi="Roboto Cn" w:cs="Verdana"/>
          <w:bCs/>
          <w:color w:val="000000" w:themeColor="text1"/>
          <w:sz w:val="22"/>
          <w:szCs w:val="18"/>
        </w:rPr>
        <w:t>la durée et l’effet levier sur la population</w:t>
      </w:r>
      <w:r w:rsidR="00AA0820">
        <w:rPr>
          <w:rFonts w:ascii="Roboto Cn" w:hAnsi="Roboto Cn" w:cs="Verdana"/>
          <w:bCs/>
          <w:color w:val="000000" w:themeColor="text1"/>
          <w:sz w:val="22"/>
          <w:szCs w:val="18"/>
        </w:rPr>
        <w:t> : inscrire ces actions dans un cadre pluriannuel</w:t>
      </w:r>
    </w:p>
    <w:p w14:paraId="1214E213" w14:textId="2AD8AE89" w:rsidR="00570F09" w:rsidRPr="00570F09" w:rsidRDefault="00570F09" w:rsidP="00570F09">
      <w:pPr>
        <w:pStyle w:val="Paragraphedeliste"/>
        <w:numPr>
          <w:ilvl w:val="0"/>
          <w:numId w:val="10"/>
        </w:numPr>
        <w:autoSpaceDE w:val="0"/>
        <w:autoSpaceDN w:val="0"/>
        <w:adjustRightInd w:val="0"/>
        <w:jc w:val="left"/>
        <w:rPr>
          <w:rFonts w:ascii="Roboto Cn" w:hAnsi="Roboto Cn" w:cs="Verdana"/>
          <w:bCs/>
          <w:color w:val="000000" w:themeColor="text1"/>
          <w:sz w:val="22"/>
          <w:szCs w:val="18"/>
        </w:rPr>
      </w:pPr>
      <w:r w:rsidRPr="00570F09">
        <w:rPr>
          <w:rFonts w:ascii="Roboto Cn" w:hAnsi="Roboto Cn" w:cs="Verdana"/>
          <w:bCs/>
          <w:color w:val="000000" w:themeColor="text1"/>
          <w:sz w:val="22"/>
          <w:szCs w:val="18"/>
        </w:rPr>
        <w:t>le périmètre de l’action</w:t>
      </w:r>
    </w:p>
    <w:p w14:paraId="4631A5DB" w14:textId="666CE454" w:rsidR="00570F09" w:rsidRPr="00570F09" w:rsidRDefault="00570F09" w:rsidP="00570F09">
      <w:pPr>
        <w:pStyle w:val="Paragraphedeliste"/>
        <w:numPr>
          <w:ilvl w:val="0"/>
          <w:numId w:val="10"/>
        </w:numPr>
        <w:autoSpaceDE w:val="0"/>
        <w:autoSpaceDN w:val="0"/>
        <w:adjustRightInd w:val="0"/>
        <w:jc w:val="left"/>
        <w:rPr>
          <w:rFonts w:ascii="Roboto Cn" w:hAnsi="Roboto Cn" w:cs="Verdana"/>
          <w:bCs/>
          <w:color w:val="000000" w:themeColor="text1"/>
          <w:sz w:val="22"/>
          <w:szCs w:val="18"/>
        </w:rPr>
      </w:pPr>
      <w:r w:rsidRPr="00570F09">
        <w:rPr>
          <w:rFonts w:ascii="Roboto Cn" w:hAnsi="Roboto Cn" w:cs="Verdana"/>
          <w:bCs/>
          <w:color w:val="000000" w:themeColor="text1"/>
          <w:sz w:val="22"/>
          <w:szCs w:val="18"/>
        </w:rPr>
        <w:t>l</w:t>
      </w:r>
      <w:r w:rsidR="00952517">
        <w:rPr>
          <w:rFonts w:ascii="Roboto Cn" w:hAnsi="Roboto Cn" w:cs="Verdana"/>
          <w:bCs/>
          <w:color w:val="000000" w:themeColor="text1"/>
          <w:sz w:val="22"/>
          <w:szCs w:val="18"/>
        </w:rPr>
        <w:t>a</w:t>
      </w:r>
      <w:r w:rsidRPr="00570F09">
        <w:rPr>
          <w:rFonts w:ascii="Roboto Cn" w:hAnsi="Roboto Cn" w:cs="Verdana"/>
          <w:bCs/>
          <w:color w:val="000000" w:themeColor="text1"/>
          <w:sz w:val="22"/>
          <w:szCs w:val="18"/>
        </w:rPr>
        <w:t xml:space="preserve"> coopération avec d’autres partenaires du territoire</w:t>
      </w:r>
      <w:r w:rsidR="00AA0820">
        <w:rPr>
          <w:rFonts w:ascii="Roboto Cn" w:hAnsi="Roboto Cn" w:cs="Verdana"/>
          <w:bCs/>
          <w:color w:val="000000" w:themeColor="text1"/>
          <w:sz w:val="22"/>
          <w:szCs w:val="18"/>
        </w:rPr>
        <w:t> : mobiliser au moins deux structures partenaires sur le territoire</w:t>
      </w:r>
    </w:p>
    <w:p w14:paraId="79B489D0" w14:textId="55AC8A1F" w:rsidR="00570F09" w:rsidRPr="00570F09" w:rsidRDefault="00570F09" w:rsidP="00570F09">
      <w:pPr>
        <w:pStyle w:val="Paragraphedeliste"/>
        <w:numPr>
          <w:ilvl w:val="0"/>
          <w:numId w:val="10"/>
        </w:numPr>
        <w:autoSpaceDE w:val="0"/>
        <w:autoSpaceDN w:val="0"/>
        <w:adjustRightInd w:val="0"/>
        <w:jc w:val="left"/>
        <w:rPr>
          <w:rFonts w:ascii="Roboto Cn" w:hAnsi="Roboto Cn" w:cs="Verdana"/>
          <w:bCs/>
          <w:color w:val="000000" w:themeColor="text1"/>
          <w:sz w:val="22"/>
          <w:szCs w:val="18"/>
        </w:rPr>
      </w:pPr>
      <w:r w:rsidRPr="00570F09">
        <w:rPr>
          <w:rFonts w:ascii="Roboto Cn" w:hAnsi="Roboto Cn" w:cs="Verdana"/>
          <w:bCs/>
          <w:color w:val="000000" w:themeColor="text1"/>
          <w:sz w:val="22"/>
          <w:szCs w:val="18"/>
        </w:rPr>
        <w:t>la diversité des pratiquants (licenciés, libres, encadrés)</w:t>
      </w:r>
    </w:p>
    <w:p w14:paraId="1E17E6CD" w14:textId="26274E0A" w:rsidR="00570F09" w:rsidRPr="00570F09" w:rsidRDefault="00570F09" w:rsidP="00570F09">
      <w:pPr>
        <w:pStyle w:val="Paragraphedeliste"/>
        <w:numPr>
          <w:ilvl w:val="0"/>
          <w:numId w:val="10"/>
        </w:numPr>
        <w:autoSpaceDE w:val="0"/>
        <w:autoSpaceDN w:val="0"/>
        <w:adjustRightInd w:val="0"/>
        <w:jc w:val="left"/>
        <w:rPr>
          <w:rFonts w:ascii="Roboto Cn" w:hAnsi="Roboto Cn" w:cs="Verdana"/>
          <w:bCs/>
          <w:color w:val="000000" w:themeColor="text1"/>
          <w:sz w:val="22"/>
          <w:szCs w:val="18"/>
        </w:rPr>
      </w:pPr>
      <w:r w:rsidRPr="00570F09">
        <w:rPr>
          <w:rFonts w:ascii="Roboto Cn" w:hAnsi="Roboto Cn" w:cs="Verdana"/>
          <w:bCs/>
          <w:color w:val="000000" w:themeColor="text1"/>
          <w:sz w:val="22"/>
          <w:szCs w:val="18"/>
        </w:rPr>
        <w:t>la typologie des publics</w:t>
      </w:r>
    </w:p>
    <w:p w14:paraId="15FE123A" w14:textId="4CE9AD26" w:rsidR="00570F09" w:rsidRPr="00570F09" w:rsidRDefault="00570F09" w:rsidP="00570F09">
      <w:pPr>
        <w:pStyle w:val="Paragraphedeliste"/>
        <w:numPr>
          <w:ilvl w:val="0"/>
          <w:numId w:val="10"/>
        </w:numPr>
        <w:autoSpaceDE w:val="0"/>
        <w:autoSpaceDN w:val="0"/>
        <w:adjustRightInd w:val="0"/>
        <w:jc w:val="left"/>
        <w:rPr>
          <w:rFonts w:ascii="Roboto Cn" w:hAnsi="Roboto Cn" w:cs="Verdana"/>
          <w:bCs/>
          <w:color w:val="000000" w:themeColor="text1"/>
          <w:sz w:val="22"/>
          <w:szCs w:val="18"/>
        </w:rPr>
      </w:pPr>
      <w:r w:rsidRPr="00570F09">
        <w:rPr>
          <w:rFonts w:ascii="Roboto Cn" w:hAnsi="Roboto Cn" w:cs="Verdana"/>
          <w:bCs/>
          <w:color w:val="000000" w:themeColor="text1"/>
          <w:sz w:val="22"/>
          <w:szCs w:val="18"/>
        </w:rPr>
        <w:t>la mutualisation des activités sportives</w:t>
      </w:r>
    </w:p>
    <w:p w14:paraId="2E0939B9" w14:textId="3BA46AA3" w:rsidR="00570F09" w:rsidRDefault="00570F09" w:rsidP="00570F09">
      <w:pPr>
        <w:pStyle w:val="Paragraphedeliste"/>
        <w:numPr>
          <w:ilvl w:val="0"/>
          <w:numId w:val="10"/>
        </w:numPr>
        <w:autoSpaceDE w:val="0"/>
        <w:autoSpaceDN w:val="0"/>
        <w:adjustRightInd w:val="0"/>
        <w:jc w:val="left"/>
        <w:rPr>
          <w:rFonts w:ascii="Roboto Cn" w:hAnsi="Roboto Cn" w:cs="Verdana"/>
          <w:bCs/>
          <w:color w:val="000000" w:themeColor="text1"/>
          <w:sz w:val="22"/>
          <w:szCs w:val="18"/>
        </w:rPr>
      </w:pPr>
      <w:r w:rsidRPr="00570F09">
        <w:rPr>
          <w:rFonts w:ascii="Roboto Cn" w:hAnsi="Roboto Cn" w:cs="Verdana"/>
          <w:bCs/>
          <w:color w:val="000000" w:themeColor="text1"/>
          <w:sz w:val="22"/>
          <w:szCs w:val="18"/>
        </w:rPr>
        <w:t>les cofinancements sollicités des collectivités publiques</w:t>
      </w:r>
    </w:p>
    <w:p w14:paraId="484EFA5F" w14:textId="6D7BDCAF" w:rsidR="00570F09" w:rsidRDefault="00570F09" w:rsidP="00570F09">
      <w:pPr>
        <w:pStyle w:val="Paragraphedeliste"/>
        <w:numPr>
          <w:ilvl w:val="0"/>
          <w:numId w:val="10"/>
        </w:numPr>
        <w:autoSpaceDE w:val="0"/>
        <w:autoSpaceDN w:val="0"/>
        <w:adjustRightInd w:val="0"/>
        <w:jc w:val="left"/>
        <w:rPr>
          <w:rFonts w:ascii="Roboto Cn" w:hAnsi="Roboto Cn" w:cs="Verdana"/>
          <w:bCs/>
          <w:color w:val="000000" w:themeColor="text1"/>
          <w:sz w:val="22"/>
          <w:szCs w:val="18"/>
        </w:rPr>
      </w:pPr>
      <w:r w:rsidRPr="00570F09">
        <w:rPr>
          <w:rFonts w:ascii="Roboto Cn" w:hAnsi="Roboto Cn" w:cs="Verdana"/>
          <w:bCs/>
          <w:color w:val="000000" w:themeColor="text1"/>
          <w:sz w:val="22"/>
          <w:szCs w:val="18"/>
        </w:rPr>
        <w:t>le rayonnement et des retombées au bénéfice du territoire</w:t>
      </w:r>
    </w:p>
    <w:p w14:paraId="148FED72" w14:textId="77777777" w:rsidR="00570F09" w:rsidRPr="00570F09" w:rsidRDefault="00570F09" w:rsidP="00570F09">
      <w:pPr>
        <w:pStyle w:val="Paragraphedeliste"/>
        <w:autoSpaceDE w:val="0"/>
        <w:autoSpaceDN w:val="0"/>
        <w:adjustRightInd w:val="0"/>
        <w:ind w:left="360"/>
        <w:jc w:val="left"/>
        <w:rPr>
          <w:rFonts w:ascii="Roboto Cn" w:hAnsi="Roboto Cn" w:cs="Verdana"/>
          <w:bCs/>
          <w:color w:val="000000" w:themeColor="text1"/>
          <w:sz w:val="22"/>
          <w:szCs w:val="18"/>
        </w:rPr>
      </w:pPr>
    </w:p>
    <w:p w14:paraId="0E9C8A1B" w14:textId="77777777" w:rsidR="00952517" w:rsidRDefault="00570F09" w:rsidP="00952517">
      <w:pPr>
        <w:autoSpaceDE w:val="0"/>
        <w:autoSpaceDN w:val="0"/>
        <w:adjustRightInd w:val="0"/>
        <w:rPr>
          <w:rFonts w:ascii="Roboto Cn" w:hAnsi="Roboto Cn"/>
          <w:sz w:val="22"/>
          <w:szCs w:val="22"/>
        </w:rPr>
      </w:pPr>
      <w:r w:rsidRPr="00570F09">
        <w:rPr>
          <w:rFonts w:ascii="Roboto Cn" w:hAnsi="Roboto Cn"/>
          <w:sz w:val="22"/>
          <w:szCs w:val="22"/>
        </w:rPr>
        <w:t>Une bonification pourra être apportée</w:t>
      </w:r>
      <w:r w:rsidR="00952517">
        <w:rPr>
          <w:rFonts w:ascii="Roboto Cn" w:hAnsi="Roboto Cn"/>
          <w:sz w:val="22"/>
          <w:szCs w:val="22"/>
        </w:rPr>
        <w:t> :</w:t>
      </w:r>
    </w:p>
    <w:p w14:paraId="5A1BEC2F" w14:textId="05C2CB54" w:rsidR="00570F09" w:rsidRPr="00952517" w:rsidRDefault="00570F09" w:rsidP="00952517">
      <w:pPr>
        <w:pStyle w:val="Paragraphedeliste"/>
        <w:numPr>
          <w:ilvl w:val="0"/>
          <w:numId w:val="11"/>
        </w:numPr>
        <w:autoSpaceDE w:val="0"/>
        <w:autoSpaceDN w:val="0"/>
        <w:adjustRightInd w:val="0"/>
        <w:rPr>
          <w:rFonts w:ascii="Roboto Cn" w:hAnsi="Roboto Cn" w:cs="Verdana"/>
          <w:bCs/>
          <w:color w:val="000000" w:themeColor="text1"/>
          <w:sz w:val="22"/>
          <w:szCs w:val="18"/>
        </w:rPr>
      </w:pPr>
      <w:r w:rsidRPr="00952517">
        <w:rPr>
          <w:rFonts w:ascii="Roboto Cn" w:hAnsi="Roboto Cn"/>
          <w:sz w:val="22"/>
          <w:szCs w:val="22"/>
        </w:rPr>
        <w:t xml:space="preserve">en fonction de la classification DATAR du territoire </w:t>
      </w:r>
      <w:r w:rsidRPr="00952517">
        <w:rPr>
          <w:rFonts w:ascii="Roboto Cn" w:hAnsi="Roboto Cn"/>
          <w:sz w:val="20"/>
          <w:szCs w:val="20"/>
        </w:rPr>
        <w:t>concerné</w:t>
      </w:r>
      <w:r w:rsidR="00952517" w:rsidRPr="00952517">
        <w:rPr>
          <w:rFonts w:ascii="Roboto Cn" w:hAnsi="Roboto Cn"/>
          <w:sz w:val="20"/>
          <w:szCs w:val="20"/>
        </w:rPr>
        <w:t xml:space="preserve"> </w:t>
      </w:r>
    </w:p>
    <w:p w14:paraId="1CFEF67A" w14:textId="65DE0678" w:rsidR="00952517" w:rsidRPr="00952517" w:rsidRDefault="00952517" w:rsidP="00952517">
      <w:pPr>
        <w:pStyle w:val="Paragraphedeliste"/>
        <w:numPr>
          <w:ilvl w:val="0"/>
          <w:numId w:val="11"/>
        </w:numPr>
        <w:autoSpaceDE w:val="0"/>
        <w:autoSpaceDN w:val="0"/>
        <w:adjustRightInd w:val="0"/>
        <w:rPr>
          <w:rStyle w:val="normaltextrun"/>
          <w:rFonts w:ascii="Roboto Cn" w:hAnsi="Roboto Cn" w:cs="Verdana"/>
          <w:bCs/>
          <w:color w:val="000000" w:themeColor="text1"/>
          <w:sz w:val="22"/>
          <w:szCs w:val="18"/>
        </w:rPr>
      </w:pPr>
      <w:r>
        <w:rPr>
          <w:rFonts w:ascii="Roboto Cn" w:hAnsi="Roboto Cn"/>
          <w:sz w:val="22"/>
          <w:szCs w:val="22"/>
        </w:rPr>
        <w:t xml:space="preserve">en fonction des initiatives engagées en terme de développement durable </w:t>
      </w:r>
    </w:p>
    <w:p w14:paraId="5672A24A" w14:textId="06C8E45A" w:rsidR="00570F09" w:rsidRDefault="00570F09" w:rsidP="00570F09">
      <w:pPr>
        <w:pStyle w:val="paragraph"/>
        <w:spacing w:before="0" w:beforeAutospacing="0" w:after="0" w:afterAutospacing="0"/>
        <w:ind w:left="720" w:right="-143"/>
        <w:jc w:val="both"/>
        <w:textAlignment w:val="baseline"/>
        <w:rPr>
          <w:rStyle w:val="normaltextrun"/>
          <w:rFonts w:ascii="Roboto Cn" w:hAnsi="Roboto Cn"/>
          <w:bCs/>
          <w:color w:val="C00000"/>
          <w:sz w:val="22"/>
        </w:rPr>
      </w:pPr>
    </w:p>
    <w:p w14:paraId="15335F0F" w14:textId="624D6A46" w:rsidR="0029066E" w:rsidRPr="008108D1" w:rsidRDefault="001327B9" w:rsidP="00F7148F">
      <w:pPr>
        <w:pStyle w:val="paragraph"/>
        <w:shd w:val="clear" w:color="auto" w:fill="262626" w:themeFill="text1" w:themeFillTint="D9"/>
        <w:spacing w:before="0" w:beforeAutospacing="0" w:after="0" w:afterAutospacing="0"/>
        <w:ind w:right="-143"/>
        <w:textAlignment w:val="baseline"/>
        <w:rPr>
          <w:rStyle w:val="normaltextrun"/>
          <w:rFonts w:ascii="Roboto Cn" w:hAnsi="Roboto Cn"/>
          <w:b/>
          <w:color w:val="FFFFFF" w:themeColor="background1"/>
          <w:sz w:val="22"/>
        </w:rPr>
      </w:pPr>
      <w:r>
        <w:rPr>
          <w:rStyle w:val="normaltextrun"/>
          <w:rFonts w:ascii="Roboto Cn" w:hAnsi="Roboto Cn"/>
          <w:b/>
          <w:color w:val="FFFFFF" w:themeColor="background1"/>
          <w:sz w:val="22"/>
        </w:rPr>
        <w:t xml:space="preserve">5/ </w:t>
      </w:r>
      <w:r w:rsidR="00D618F4" w:rsidRPr="008108D1">
        <w:rPr>
          <w:rStyle w:val="normaltextrun"/>
          <w:rFonts w:ascii="Roboto Cn" w:hAnsi="Roboto Cn"/>
          <w:b/>
          <w:color w:val="FFFFFF" w:themeColor="background1"/>
          <w:sz w:val="22"/>
        </w:rPr>
        <w:t>Les porteurs de projets et les publics cibles</w:t>
      </w:r>
    </w:p>
    <w:p w14:paraId="257BDF53" w14:textId="1C334739" w:rsidR="00D618F4" w:rsidRDefault="00D618F4" w:rsidP="00D618F4">
      <w:pPr>
        <w:pStyle w:val="paragraph"/>
        <w:spacing w:before="0" w:beforeAutospacing="0" w:after="0" w:afterAutospacing="0"/>
        <w:ind w:right="-143"/>
        <w:jc w:val="both"/>
        <w:textAlignment w:val="baseline"/>
        <w:rPr>
          <w:rStyle w:val="normaltextrun"/>
          <w:rFonts w:ascii="Roboto Cn" w:hAnsi="Roboto Cn"/>
          <w:bCs/>
          <w:color w:val="C00000"/>
          <w:sz w:val="22"/>
        </w:rPr>
      </w:pPr>
    </w:p>
    <w:p w14:paraId="14A59501" w14:textId="548808FB" w:rsidR="00D618F4" w:rsidRPr="00270D29" w:rsidRDefault="00D618F4" w:rsidP="00D618F4">
      <w:pPr>
        <w:autoSpaceDE w:val="0"/>
        <w:autoSpaceDN w:val="0"/>
        <w:adjustRightInd w:val="0"/>
        <w:rPr>
          <w:rFonts w:ascii="Roboto Cn" w:hAnsi="Roboto Cn" w:cs="Times New Roman"/>
          <w:bCs/>
          <w:sz w:val="22"/>
          <w:szCs w:val="22"/>
        </w:rPr>
      </w:pPr>
      <w:r w:rsidRPr="00270D29">
        <w:rPr>
          <w:rFonts w:ascii="Roboto Cn" w:hAnsi="Roboto Cn" w:cs="Times New Roman"/>
          <w:bCs/>
          <w:sz w:val="22"/>
          <w:szCs w:val="22"/>
        </w:rPr>
        <w:t>Les porteurs de projets peuvent être les structures listées ci-dessous et implantées sur le territoire régional :</w:t>
      </w:r>
    </w:p>
    <w:p w14:paraId="1647ACBA" w14:textId="16325141" w:rsidR="00D618F4" w:rsidRPr="00925322" w:rsidRDefault="00D618F4" w:rsidP="00D618F4">
      <w:pPr>
        <w:pStyle w:val="Paragraphedeliste"/>
        <w:numPr>
          <w:ilvl w:val="0"/>
          <w:numId w:val="8"/>
        </w:numPr>
        <w:autoSpaceDE w:val="0"/>
        <w:autoSpaceDN w:val="0"/>
        <w:adjustRightInd w:val="0"/>
        <w:rPr>
          <w:rFonts w:ascii="Roboto Cn" w:hAnsi="Roboto Cn" w:cs="Times New Roman"/>
          <w:bCs/>
          <w:sz w:val="22"/>
          <w:szCs w:val="22"/>
        </w:rPr>
      </w:pPr>
      <w:r w:rsidRPr="00270D29">
        <w:rPr>
          <w:rFonts w:ascii="Roboto Cn" w:hAnsi="Roboto Cn" w:cs="Times New Roman"/>
          <w:bCs/>
          <w:sz w:val="22"/>
          <w:szCs w:val="22"/>
        </w:rPr>
        <w:t xml:space="preserve">Associations sportives néo-aquitaines affiliées à une fédération sportive </w:t>
      </w:r>
      <w:r w:rsidRPr="00270D29">
        <w:rPr>
          <w:rFonts w:ascii="Roboto Cn" w:hAnsi="Roboto Cn" w:cs="Times New Roman"/>
          <w:bCs/>
          <w:color w:val="000000" w:themeColor="text1"/>
          <w:sz w:val="22"/>
          <w:szCs w:val="22"/>
        </w:rPr>
        <w:t>agréée</w:t>
      </w:r>
    </w:p>
    <w:p w14:paraId="6664419B" w14:textId="77777777" w:rsidR="00D618F4" w:rsidRPr="00270D29" w:rsidRDefault="00D618F4" w:rsidP="00D618F4">
      <w:pPr>
        <w:autoSpaceDE w:val="0"/>
        <w:autoSpaceDN w:val="0"/>
        <w:adjustRightInd w:val="0"/>
        <w:ind w:left="405"/>
        <w:rPr>
          <w:rFonts w:ascii="Roboto Cn" w:hAnsi="Roboto Cn" w:cs="Times New Roman"/>
          <w:bCs/>
          <w:sz w:val="22"/>
          <w:szCs w:val="22"/>
        </w:rPr>
      </w:pPr>
    </w:p>
    <w:p w14:paraId="764027E6" w14:textId="2D8BADB9" w:rsidR="00D618F4" w:rsidRDefault="00D618F4" w:rsidP="00D618F4">
      <w:pPr>
        <w:pStyle w:val="paragraph"/>
        <w:spacing w:before="0" w:beforeAutospacing="0" w:after="0" w:afterAutospacing="0"/>
        <w:ind w:right="-143"/>
        <w:jc w:val="both"/>
        <w:textAlignment w:val="baseline"/>
        <w:rPr>
          <w:rFonts w:ascii="Roboto Cn" w:hAnsi="Roboto Cn" w:cs="Verdana"/>
          <w:bCs/>
          <w:sz w:val="22"/>
          <w:szCs w:val="22"/>
        </w:rPr>
      </w:pPr>
      <w:r w:rsidRPr="00270D29">
        <w:rPr>
          <w:rFonts w:ascii="Roboto Cn" w:hAnsi="Roboto Cn" w:cs="Verdana"/>
          <w:bCs/>
          <w:sz w:val="22"/>
          <w:szCs w:val="22"/>
        </w:rPr>
        <w:t>Ne sont pas éligibles les sociétés sportives et les associations sportives support de ces sociétés.</w:t>
      </w:r>
    </w:p>
    <w:p w14:paraId="629451F8" w14:textId="0E8D7816" w:rsidR="00AA0820" w:rsidRPr="00270D29" w:rsidRDefault="00AA0820" w:rsidP="00D618F4">
      <w:pPr>
        <w:pStyle w:val="paragraph"/>
        <w:spacing w:before="0" w:beforeAutospacing="0" w:after="0" w:afterAutospacing="0"/>
        <w:ind w:right="-143"/>
        <w:jc w:val="both"/>
        <w:textAlignment w:val="baseline"/>
        <w:rPr>
          <w:rStyle w:val="normaltextrun"/>
          <w:rFonts w:ascii="Roboto Cn" w:hAnsi="Roboto Cn"/>
          <w:bCs/>
          <w:color w:val="C00000"/>
          <w:szCs w:val="28"/>
        </w:rPr>
      </w:pPr>
      <w:r>
        <w:rPr>
          <w:rFonts w:ascii="Roboto Cn" w:hAnsi="Roboto Cn" w:cs="Verdana"/>
          <w:bCs/>
          <w:sz w:val="22"/>
          <w:szCs w:val="22"/>
        </w:rPr>
        <w:t>Un seul projet éligible par structure.</w:t>
      </w:r>
    </w:p>
    <w:p w14:paraId="72E42BC9" w14:textId="3670B0BC" w:rsidR="00D618F4" w:rsidRDefault="00D618F4" w:rsidP="00D618F4">
      <w:pPr>
        <w:pStyle w:val="paragraph"/>
        <w:spacing w:before="0" w:beforeAutospacing="0" w:after="0" w:afterAutospacing="0"/>
        <w:ind w:right="-143"/>
        <w:jc w:val="both"/>
        <w:textAlignment w:val="baseline"/>
        <w:rPr>
          <w:rStyle w:val="normaltextrun"/>
          <w:rFonts w:ascii="Roboto Cn" w:hAnsi="Roboto Cn"/>
          <w:bCs/>
          <w:color w:val="C00000"/>
          <w:sz w:val="22"/>
        </w:rPr>
      </w:pPr>
    </w:p>
    <w:p w14:paraId="1C38F9BC" w14:textId="0684496A" w:rsidR="00D618F4" w:rsidRPr="008108D1" w:rsidRDefault="001327B9" w:rsidP="00F7148F">
      <w:pPr>
        <w:pStyle w:val="paragraph"/>
        <w:shd w:val="clear" w:color="auto" w:fill="262626" w:themeFill="text1" w:themeFillTint="D9"/>
        <w:spacing w:before="0" w:beforeAutospacing="0" w:after="0" w:afterAutospacing="0"/>
        <w:ind w:right="-143"/>
        <w:textAlignment w:val="baseline"/>
        <w:rPr>
          <w:rStyle w:val="normaltextrun"/>
          <w:rFonts w:ascii="Roboto Cn" w:hAnsi="Roboto Cn"/>
          <w:b/>
          <w:color w:val="FFFFFF" w:themeColor="background1"/>
          <w:sz w:val="22"/>
        </w:rPr>
      </w:pPr>
      <w:r>
        <w:rPr>
          <w:rStyle w:val="normaltextrun"/>
          <w:rFonts w:ascii="Roboto Cn" w:hAnsi="Roboto Cn"/>
          <w:b/>
          <w:color w:val="FFFFFF" w:themeColor="background1"/>
          <w:sz w:val="22"/>
        </w:rPr>
        <w:t xml:space="preserve">6/ </w:t>
      </w:r>
      <w:r w:rsidR="00262C30" w:rsidRPr="008108D1">
        <w:rPr>
          <w:rStyle w:val="normaltextrun"/>
          <w:rFonts w:ascii="Roboto Cn" w:hAnsi="Roboto Cn"/>
          <w:b/>
          <w:color w:val="FFFFFF" w:themeColor="background1"/>
          <w:sz w:val="22"/>
        </w:rPr>
        <w:t>Les modalités de financements</w:t>
      </w:r>
    </w:p>
    <w:p w14:paraId="7E30149C" w14:textId="77777777" w:rsidR="005D3610" w:rsidRDefault="005D3610" w:rsidP="00262C30">
      <w:pPr>
        <w:pStyle w:val="paragraph"/>
        <w:spacing w:before="0" w:beforeAutospacing="0" w:after="0" w:afterAutospacing="0"/>
        <w:ind w:right="-143"/>
        <w:jc w:val="both"/>
        <w:textAlignment w:val="baseline"/>
        <w:rPr>
          <w:rStyle w:val="normaltextrun"/>
          <w:rFonts w:ascii="Roboto Cn" w:hAnsi="Roboto Cn"/>
          <w:bCs/>
          <w:color w:val="000000" w:themeColor="text1"/>
          <w:sz w:val="22"/>
        </w:rPr>
      </w:pPr>
    </w:p>
    <w:p w14:paraId="53AA3BB1" w14:textId="431E5859" w:rsidR="00270D29" w:rsidRDefault="00270D29" w:rsidP="00262C30">
      <w:pPr>
        <w:pStyle w:val="paragraph"/>
        <w:spacing w:before="0" w:beforeAutospacing="0" w:after="0" w:afterAutospacing="0"/>
        <w:ind w:right="-143"/>
        <w:jc w:val="both"/>
        <w:textAlignment w:val="baseline"/>
        <w:rPr>
          <w:rStyle w:val="normaltextrun"/>
          <w:rFonts w:ascii="Roboto Cn" w:hAnsi="Roboto Cn"/>
          <w:bCs/>
          <w:color w:val="000000" w:themeColor="text1"/>
          <w:sz w:val="22"/>
        </w:rPr>
      </w:pPr>
      <w:r>
        <w:rPr>
          <w:rStyle w:val="normaltextrun"/>
          <w:rFonts w:ascii="Roboto Cn" w:hAnsi="Roboto Cn"/>
          <w:bCs/>
          <w:color w:val="000000" w:themeColor="text1"/>
          <w:sz w:val="22"/>
        </w:rPr>
        <w:t>Deux types de subvention</w:t>
      </w:r>
      <w:r w:rsidR="00573BF1">
        <w:rPr>
          <w:rStyle w:val="normaltextrun"/>
          <w:rFonts w:ascii="Roboto Cn" w:hAnsi="Roboto Cn"/>
          <w:bCs/>
          <w:color w:val="000000" w:themeColor="text1"/>
          <w:sz w:val="22"/>
        </w:rPr>
        <w:t>s possibles</w:t>
      </w:r>
      <w:r>
        <w:rPr>
          <w:rStyle w:val="normaltextrun"/>
          <w:rFonts w:ascii="Roboto Cn" w:hAnsi="Roboto Cn"/>
          <w:bCs/>
          <w:color w:val="000000" w:themeColor="text1"/>
          <w:sz w:val="22"/>
        </w:rPr>
        <w:t> : fonctionnement et</w:t>
      </w:r>
      <w:r w:rsidR="00573BF1">
        <w:rPr>
          <w:rStyle w:val="normaltextrun"/>
          <w:rFonts w:ascii="Roboto Cn" w:hAnsi="Roboto Cn"/>
          <w:bCs/>
          <w:color w:val="000000" w:themeColor="text1"/>
          <w:sz w:val="22"/>
        </w:rPr>
        <w:t>/ou</w:t>
      </w:r>
      <w:r>
        <w:rPr>
          <w:rStyle w:val="normaltextrun"/>
          <w:rFonts w:ascii="Roboto Cn" w:hAnsi="Roboto Cn"/>
          <w:bCs/>
          <w:color w:val="000000" w:themeColor="text1"/>
          <w:sz w:val="22"/>
        </w:rPr>
        <w:t xml:space="preserve"> investissement </w:t>
      </w:r>
    </w:p>
    <w:p w14:paraId="6EC661D5" w14:textId="77777777" w:rsidR="00925322" w:rsidRDefault="00270D29" w:rsidP="00262C30">
      <w:pPr>
        <w:pStyle w:val="paragraph"/>
        <w:spacing w:before="0" w:beforeAutospacing="0" w:after="0" w:afterAutospacing="0"/>
        <w:ind w:right="-143"/>
        <w:jc w:val="both"/>
        <w:textAlignment w:val="baseline"/>
        <w:rPr>
          <w:rStyle w:val="normaltextrun"/>
          <w:rFonts w:ascii="Roboto Cn" w:hAnsi="Roboto Cn"/>
          <w:bCs/>
          <w:color w:val="000000" w:themeColor="text1"/>
          <w:sz w:val="22"/>
        </w:rPr>
      </w:pPr>
      <w:r>
        <w:rPr>
          <w:rStyle w:val="normaltextrun"/>
          <w:rFonts w:ascii="Roboto Cn" w:hAnsi="Roboto Cn"/>
          <w:bCs/>
          <w:color w:val="000000" w:themeColor="text1"/>
          <w:sz w:val="22"/>
        </w:rPr>
        <w:t>Seuls les frais liés à la réalisation des projets (autres que les frais de fonctionnement classiques des structures) peuvent être pris avec un montant conditionné au projet déposé. Le financement reste sous réserve du budget de la collectivité et de ses potentielles contraintes budgétaires.</w:t>
      </w:r>
    </w:p>
    <w:p w14:paraId="1AA343E9" w14:textId="5AD66AA7" w:rsidR="00270D29" w:rsidRDefault="00270D29" w:rsidP="00262C30">
      <w:pPr>
        <w:pStyle w:val="paragraph"/>
        <w:spacing w:before="0" w:beforeAutospacing="0" w:after="0" w:afterAutospacing="0"/>
        <w:ind w:right="-143"/>
        <w:jc w:val="both"/>
        <w:textAlignment w:val="baseline"/>
        <w:rPr>
          <w:rStyle w:val="normaltextrun"/>
          <w:rFonts w:ascii="Roboto Cn" w:hAnsi="Roboto Cn"/>
          <w:bCs/>
          <w:color w:val="000000" w:themeColor="text1"/>
          <w:sz w:val="22"/>
        </w:rPr>
      </w:pPr>
      <w:r>
        <w:rPr>
          <w:rStyle w:val="normaltextrun"/>
          <w:rFonts w:ascii="Roboto Cn" w:hAnsi="Roboto Cn"/>
          <w:bCs/>
          <w:color w:val="000000" w:themeColor="text1"/>
          <w:sz w:val="22"/>
        </w:rPr>
        <w:t xml:space="preserve"> </w:t>
      </w:r>
    </w:p>
    <w:p w14:paraId="7DA3F348" w14:textId="468B4E3B" w:rsidR="00925322" w:rsidRDefault="00925322" w:rsidP="00925322">
      <w:pPr>
        <w:pStyle w:val="paragraph"/>
        <w:spacing w:before="0" w:beforeAutospacing="0" w:after="0" w:afterAutospacing="0"/>
        <w:ind w:right="-143"/>
        <w:jc w:val="both"/>
        <w:textAlignment w:val="baseline"/>
        <w:rPr>
          <w:rStyle w:val="normaltextrun"/>
          <w:rFonts w:ascii="Roboto Cn" w:hAnsi="Roboto Cn"/>
          <w:bCs/>
          <w:color w:val="000000" w:themeColor="text1"/>
          <w:sz w:val="22"/>
        </w:rPr>
      </w:pPr>
      <w:r>
        <w:rPr>
          <w:rStyle w:val="normaltextrun"/>
          <w:rFonts w:ascii="Roboto Cn" w:hAnsi="Roboto Cn"/>
          <w:bCs/>
          <w:color w:val="000000" w:themeColor="text1"/>
          <w:sz w:val="22"/>
        </w:rPr>
        <w:t>Au-delà de 5000€, l’aide de la Région n’est pas forfaitaire mais proportionnelle aux dépenses réalisées. Si celles-ci sont inférieures aux dépenses prévisionnelles, l’aide sera calculée au prorata.</w:t>
      </w:r>
    </w:p>
    <w:p w14:paraId="4DF804C1" w14:textId="77777777" w:rsidR="00925322" w:rsidRDefault="00925322" w:rsidP="00925322">
      <w:pPr>
        <w:pStyle w:val="paragraph"/>
        <w:spacing w:before="0" w:beforeAutospacing="0" w:after="0" w:afterAutospacing="0"/>
        <w:ind w:right="-143"/>
        <w:jc w:val="both"/>
        <w:textAlignment w:val="baseline"/>
        <w:rPr>
          <w:rStyle w:val="normaltextrun"/>
          <w:rFonts w:ascii="Roboto Cn" w:hAnsi="Roboto Cn"/>
          <w:bCs/>
          <w:color w:val="000000" w:themeColor="text1"/>
          <w:sz w:val="22"/>
        </w:rPr>
      </w:pPr>
    </w:p>
    <w:p w14:paraId="7D45C42F" w14:textId="4DB5303F" w:rsidR="00270D29" w:rsidRDefault="00270D29" w:rsidP="00270D29">
      <w:pPr>
        <w:autoSpaceDE w:val="0"/>
        <w:autoSpaceDN w:val="0"/>
        <w:adjustRightInd w:val="0"/>
        <w:jc w:val="left"/>
        <w:rPr>
          <w:rFonts w:ascii="Roboto Cn" w:hAnsi="Roboto Cn" w:cs="Verdana"/>
          <w:color w:val="000000" w:themeColor="text1"/>
          <w:sz w:val="22"/>
          <w:szCs w:val="18"/>
        </w:rPr>
      </w:pPr>
      <w:r w:rsidRPr="00270D29">
        <w:rPr>
          <w:rFonts w:ascii="Roboto Cn" w:hAnsi="Roboto Cn" w:cs="Verdana"/>
          <w:color w:val="000000" w:themeColor="text1"/>
          <w:sz w:val="22"/>
          <w:szCs w:val="18"/>
        </w:rPr>
        <w:t>Le même projet ne pourra pas être soutenu au-delà de 3 années consécutives.</w:t>
      </w:r>
    </w:p>
    <w:p w14:paraId="3B08BA0D" w14:textId="58D66468" w:rsidR="005D3610" w:rsidRDefault="005D3610" w:rsidP="00270D29">
      <w:pPr>
        <w:autoSpaceDE w:val="0"/>
        <w:autoSpaceDN w:val="0"/>
        <w:adjustRightInd w:val="0"/>
        <w:jc w:val="left"/>
        <w:rPr>
          <w:rFonts w:ascii="Roboto Cn" w:hAnsi="Roboto Cn" w:cs="Verdana"/>
          <w:color w:val="000000" w:themeColor="text1"/>
          <w:sz w:val="22"/>
          <w:szCs w:val="18"/>
        </w:rPr>
      </w:pPr>
    </w:p>
    <w:p w14:paraId="2C4C82CB" w14:textId="2C64C28B" w:rsidR="00F92098" w:rsidRPr="001327B9" w:rsidRDefault="001327B9" w:rsidP="001247EC">
      <w:pPr>
        <w:shd w:val="clear" w:color="auto" w:fill="262626" w:themeFill="text1" w:themeFillTint="D9"/>
        <w:jc w:val="left"/>
        <w:rPr>
          <w:rFonts w:ascii="Roboto Cn" w:hAnsi="Roboto Cn"/>
          <w:b/>
          <w:bCs/>
          <w:color w:val="FFFFFF" w:themeColor="background1"/>
          <w:sz w:val="22"/>
          <w:szCs w:val="20"/>
        </w:rPr>
      </w:pPr>
      <w:r>
        <w:rPr>
          <w:rFonts w:ascii="Roboto Cn" w:hAnsi="Roboto Cn"/>
          <w:b/>
          <w:bCs/>
          <w:color w:val="FFFFFF" w:themeColor="background1"/>
          <w:sz w:val="22"/>
          <w:szCs w:val="20"/>
        </w:rPr>
        <w:t xml:space="preserve">7/ </w:t>
      </w:r>
      <w:r w:rsidR="00F92098" w:rsidRPr="001327B9">
        <w:rPr>
          <w:rFonts w:ascii="Roboto Cn" w:hAnsi="Roboto Cn"/>
          <w:b/>
          <w:bCs/>
          <w:color w:val="FFFFFF" w:themeColor="background1"/>
          <w:sz w:val="22"/>
          <w:szCs w:val="20"/>
        </w:rPr>
        <w:t>Modalités de candidature :</w:t>
      </w:r>
    </w:p>
    <w:p w14:paraId="336B07DB" w14:textId="2C193B92" w:rsidR="00F92098" w:rsidRDefault="00F92098" w:rsidP="001F553E">
      <w:pPr>
        <w:rPr>
          <w:rFonts w:ascii="Roboto Cn" w:hAnsi="Roboto Cn"/>
          <w:sz w:val="22"/>
          <w:szCs w:val="20"/>
        </w:rPr>
      </w:pPr>
    </w:p>
    <w:p w14:paraId="6990AF36" w14:textId="0E144E2D" w:rsidR="00F92098" w:rsidRPr="00520CAA" w:rsidRDefault="00F92098" w:rsidP="001F553E">
      <w:pPr>
        <w:rPr>
          <w:rFonts w:ascii="Roboto Cn" w:hAnsi="Roboto Cn"/>
          <w:b/>
          <w:bCs/>
          <w:sz w:val="22"/>
          <w:szCs w:val="20"/>
          <w:u w:val="single"/>
        </w:rPr>
      </w:pPr>
      <w:r w:rsidRPr="001A2252">
        <w:rPr>
          <w:rFonts w:ascii="Roboto Cn" w:hAnsi="Roboto Cn"/>
          <w:b/>
          <w:bCs/>
          <w:sz w:val="22"/>
          <w:szCs w:val="20"/>
          <w:u w:val="single"/>
        </w:rPr>
        <w:t>Demande d’aide :</w:t>
      </w:r>
    </w:p>
    <w:p w14:paraId="418D686B" w14:textId="68EB9534" w:rsidR="00DD6CC2" w:rsidRPr="00DD6CC2" w:rsidRDefault="00DD6CC2" w:rsidP="001F553E">
      <w:pPr>
        <w:rPr>
          <w:rFonts w:ascii="Roboto Cn" w:eastAsiaTheme="minorHAnsi" w:hAnsi="Roboto Cn" w:cstheme="minorBidi"/>
          <w:sz w:val="22"/>
          <w:szCs w:val="22"/>
          <w:lang w:eastAsia="en-US" w:bidi="ar-SA"/>
        </w:rPr>
      </w:pPr>
      <w:r w:rsidRPr="00F92098">
        <w:rPr>
          <w:rFonts w:ascii="Roboto Cn" w:eastAsiaTheme="minorHAnsi" w:hAnsi="Roboto Cn" w:cstheme="minorBidi"/>
          <w:sz w:val="22"/>
          <w:szCs w:val="22"/>
          <w:lang w:eastAsia="en-US" w:bidi="ar-SA"/>
        </w:rPr>
        <w:t>Le porteur de projet doit compléter le présent dossier et le transmettre à l’attention du Président du Conseil Régional par voie numérique à l’adresse mail suivante</w:t>
      </w:r>
      <w:r>
        <w:rPr>
          <w:rFonts w:ascii="Roboto Cn" w:eastAsiaTheme="minorHAnsi" w:hAnsi="Roboto Cn" w:cstheme="minorBidi"/>
          <w:sz w:val="22"/>
          <w:szCs w:val="22"/>
          <w:lang w:eastAsia="en-US" w:bidi="ar-SA"/>
        </w:rPr>
        <w:t xml:space="preserve"> : </w:t>
      </w:r>
      <w:hyperlink r:id="rId6" w:history="1">
        <w:r w:rsidRPr="006A057C">
          <w:rPr>
            <w:rStyle w:val="Lienhypertexte"/>
            <w:rFonts w:ascii="Roboto Cn" w:eastAsiaTheme="minorHAnsi" w:hAnsi="Roboto Cn" w:cstheme="minorBidi"/>
            <w:sz w:val="22"/>
            <w:szCs w:val="22"/>
            <w:lang w:eastAsia="en-US" w:bidi="ar-SA"/>
          </w:rPr>
          <w:t>sport@nouvelle-aquitaine.fr</w:t>
        </w:r>
      </w:hyperlink>
      <w:r>
        <w:rPr>
          <w:rFonts w:ascii="Roboto Cn" w:eastAsiaTheme="minorHAnsi" w:hAnsi="Roboto Cn" w:cstheme="minorBidi"/>
          <w:sz w:val="22"/>
          <w:szCs w:val="22"/>
          <w:lang w:eastAsia="en-US" w:bidi="ar-SA"/>
        </w:rPr>
        <w:t xml:space="preserve"> </w:t>
      </w:r>
    </w:p>
    <w:p w14:paraId="181DE51D" w14:textId="4D07A349" w:rsidR="00DD6CC2" w:rsidRDefault="00DD6CC2" w:rsidP="00F92098">
      <w:pPr>
        <w:rPr>
          <w:rFonts w:ascii="Roboto Cn" w:eastAsiaTheme="minorHAnsi" w:hAnsi="Roboto Cn" w:cstheme="minorBidi"/>
          <w:bCs/>
          <w:sz w:val="22"/>
          <w:szCs w:val="22"/>
          <w:lang w:eastAsia="en-US" w:bidi="ar-SA"/>
        </w:rPr>
      </w:pPr>
      <w:r>
        <w:rPr>
          <w:rFonts w:ascii="Roboto Cn" w:eastAsiaTheme="minorHAnsi" w:hAnsi="Roboto Cn" w:cstheme="minorBidi"/>
          <w:bCs/>
          <w:sz w:val="22"/>
          <w:szCs w:val="22"/>
          <w:lang w:eastAsia="en-US" w:bidi="ar-SA"/>
        </w:rPr>
        <w:t>Ce dernier s’engage</w:t>
      </w:r>
      <w:r w:rsidR="00F92098" w:rsidRPr="00DD6CC2">
        <w:rPr>
          <w:rFonts w:ascii="Roboto Cn" w:eastAsiaTheme="minorHAnsi" w:hAnsi="Roboto Cn" w:cstheme="minorBidi"/>
          <w:bCs/>
          <w:sz w:val="22"/>
          <w:szCs w:val="22"/>
          <w:lang w:eastAsia="en-US" w:bidi="ar-SA"/>
        </w:rPr>
        <w:t xml:space="preserve"> à </w:t>
      </w:r>
      <w:r w:rsidRPr="00DD6CC2">
        <w:rPr>
          <w:rFonts w:ascii="Roboto Cn" w:eastAsiaTheme="minorHAnsi" w:hAnsi="Roboto Cn" w:cstheme="minorBidi"/>
          <w:bCs/>
          <w:sz w:val="22"/>
          <w:szCs w:val="22"/>
          <w:lang w:eastAsia="en-US" w:bidi="ar-SA"/>
        </w:rPr>
        <w:t xml:space="preserve">respecter la date limite de dépôt du dossier, </w:t>
      </w:r>
      <w:r w:rsidRPr="00203182">
        <w:rPr>
          <w:rFonts w:ascii="Roboto Cn" w:eastAsiaTheme="minorHAnsi" w:hAnsi="Roboto Cn" w:cstheme="minorBidi"/>
          <w:bCs/>
          <w:color w:val="000000" w:themeColor="text1"/>
          <w:sz w:val="22"/>
          <w:szCs w:val="22"/>
          <w:lang w:eastAsia="en-US" w:bidi="ar-SA"/>
        </w:rPr>
        <w:t xml:space="preserve">ainsi </w:t>
      </w:r>
      <w:r w:rsidRPr="00DD6CC2">
        <w:rPr>
          <w:rFonts w:ascii="Roboto Cn" w:eastAsiaTheme="minorHAnsi" w:hAnsi="Roboto Cn" w:cstheme="minorBidi"/>
          <w:bCs/>
          <w:sz w:val="22"/>
          <w:szCs w:val="22"/>
          <w:lang w:eastAsia="en-US" w:bidi="ar-SA"/>
        </w:rPr>
        <w:t xml:space="preserve">que les exigences relatives </w:t>
      </w:r>
      <w:r>
        <w:rPr>
          <w:rFonts w:ascii="Roboto Cn" w:eastAsiaTheme="minorHAnsi" w:hAnsi="Roboto Cn" w:cstheme="minorBidi"/>
          <w:bCs/>
          <w:sz w:val="22"/>
          <w:szCs w:val="22"/>
          <w:lang w:eastAsia="en-US" w:bidi="ar-SA"/>
        </w:rPr>
        <w:t xml:space="preserve">au dépôt du dossier. </w:t>
      </w:r>
    </w:p>
    <w:p w14:paraId="1A14ED55" w14:textId="77777777" w:rsidR="001A2252" w:rsidRDefault="001A2252" w:rsidP="00F92098">
      <w:pPr>
        <w:rPr>
          <w:rFonts w:ascii="Roboto Cn" w:eastAsiaTheme="minorHAnsi" w:hAnsi="Roboto Cn" w:cstheme="minorBidi"/>
          <w:bCs/>
          <w:sz w:val="22"/>
          <w:szCs w:val="22"/>
          <w:lang w:eastAsia="en-US" w:bidi="ar-SA"/>
        </w:rPr>
      </w:pPr>
    </w:p>
    <w:p w14:paraId="0A12851A" w14:textId="77777777" w:rsidR="001A2252" w:rsidRDefault="00DD6CC2" w:rsidP="001A2252">
      <w:pPr>
        <w:rPr>
          <w:rFonts w:ascii="Roboto Cn" w:eastAsiaTheme="minorHAnsi" w:hAnsi="Roboto Cn" w:cstheme="minorBidi"/>
          <w:bCs/>
          <w:sz w:val="22"/>
          <w:szCs w:val="22"/>
          <w:lang w:eastAsia="en-US" w:bidi="ar-SA"/>
        </w:rPr>
      </w:pPr>
      <w:r>
        <w:rPr>
          <w:rFonts w:ascii="Roboto Cn" w:eastAsiaTheme="minorHAnsi" w:hAnsi="Roboto Cn" w:cstheme="minorBidi"/>
          <w:bCs/>
          <w:sz w:val="22"/>
          <w:szCs w:val="22"/>
          <w:lang w:eastAsia="en-US" w:bidi="ar-SA"/>
        </w:rPr>
        <w:t xml:space="preserve">A noter que la date de réception par la Région du dossier doit être antérieure à la date de démarrage de l’opération. </w:t>
      </w:r>
    </w:p>
    <w:p w14:paraId="4D81F406" w14:textId="1AB3609B" w:rsidR="001A2252" w:rsidRPr="00F92098" w:rsidRDefault="001A2252" w:rsidP="001A2252">
      <w:pPr>
        <w:rPr>
          <w:rFonts w:ascii="Roboto Cn" w:eastAsiaTheme="minorHAnsi" w:hAnsi="Roboto Cn" w:cstheme="minorBidi"/>
          <w:bCs/>
          <w:sz w:val="22"/>
          <w:szCs w:val="22"/>
          <w:lang w:eastAsia="en-US" w:bidi="ar-SA"/>
        </w:rPr>
      </w:pPr>
      <w:r w:rsidRPr="00F92098">
        <w:rPr>
          <w:rFonts w:ascii="Roboto Cn" w:eastAsiaTheme="minorHAnsi" w:hAnsi="Roboto Cn" w:cstheme="minorBidi"/>
          <w:sz w:val="22"/>
          <w:szCs w:val="22"/>
          <w:lang w:eastAsia="en-US" w:bidi="ar-SA"/>
        </w:rPr>
        <w:lastRenderedPageBreak/>
        <w:t xml:space="preserve">Le dossier doit </w:t>
      </w:r>
      <w:r>
        <w:rPr>
          <w:rFonts w:ascii="Roboto Cn" w:eastAsiaTheme="minorHAnsi" w:hAnsi="Roboto Cn" w:cstheme="minorBidi"/>
          <w:sz w:val="22"/>
          <w:szCs w:val="22"/>
          <w:lang w:eastAsia="en-US" w:bidi="ar-SA"/>
        </w:rPr>
        <w:t xml:space="preserve">impérativement </w:t>
      </w:r>
      <w:r w:rsidRPr="00B9017B">
        <w:rPr>
          <w:rFonts w:ascii="Roboto Cn" w:eastAsiaTheme="minorHAnsi" w:hAnsi="Roboto Cn" w:cstheme="minorBidi"/>
          <w:sz w:val="22"/>
          <w:szCs w:val="22"/>
          <w:lang w:eastAsia="en-US" w:bidi="ar-SA"/>
        </w:rPr>
        <w:t>être signé par le représentant légal de la structure.</w:t>
      </w:r>
    </w:p>
    <w:p w14:paraId="0598AF19" w14:textId="77777777" w:rsidR="001A2252" w:rsidRDefault="001A2252" w:rsidP="00F92098">
      <w:pPr>
        <w:rPr>
          <w:rFonts w:ascii="Roboto Cn" w:eastAsiaTheme="minorHAnsi" w:hAnsi="Roboto Cn" w:cstheme="minorBidi"/>
          <w:bCs/>
          <w:sz w:val="22"/>
          <w:szCs w:val="22"/>
          <w:lang w:eastAsia="en-US" w:bidi="ar-SA"/>
        </w:rPr>
      </w:pPr>
    </w:p>
    <w:p w14:paraId="2252AA78" w14:textId="586291E3" w:rsidR="00444BD3" w:rsidRPr="00F92098" w:rsidRDefault="00DD6CC2" w:rsidP="00DD6CC2">
      <w:pPr>
        <w:rPr>
          <w:rFonts w:ascii="Roboto Cn" w:eastAsiaTheme="minorHAnsi" w:hAnsi="Roboto Cn" w:cstheme="minorBidi"/>
          <w:sz w:val="22"/>
          <w:szCs w:val="22"/>
          <w:lang w:eastAsia="en-US" w:bidi="ar-SA"/>
        </w:rPr>
      </w:pPr>
      <w:r w:rsidRPr="00F92098">
        <w:rPr>
          <w:rFonts w:ascii="Roboto Cn" w:eastAsiaTheme="minorHAnsi" w:hAnsi="Roboto Cn" w:cstheme="minorBidi"/>
          <w:sz w:val="22"/>
          <w:szCs w:val="22"/>
          <w:lang w:eastAsia="en-US" w:bidi="ar-SA"/>
        </w:rPr>
        <w:t xml:space="preserve">Des pièces complémentaires pourront être demandées dans le cadre de l’instruction du dossier et tout au long de l’accompagnement. </w:t>
      </w:r>
      <w:r w:rsidR="001A2252">
        <w:rPr>
          <w:rFonts w:ascii="Roboto Cn" w:eastAsiaTheme="minorHAnsi" w:hAnsi="Roboto Cn" w:cstheme="minorBidi"/>
          <w:sz w:val="22"/>
          <w:szCs w:val="22"/>
          <w:lang w:eastAsia="en-US" w:bidi="ar-SA"/>
        </w:rPr>
        <w:t xml:space="preserve">Tout dossier incomplet malgré plusieurs relances de la part du service fera l’objet d’une réponse négative. </w:t>
      </w:r>
    </w:p>
    <w:p w14:paraId="55C1A658" w14:textId="5635E104" w:rsidR="00F92098" w:rsidRDefault="00F92098" w:rsidP="001F553E">
      <w:pPr>
        <w:rPr>
          <w:rFonts w:ascii="Roboto Cn" w:hAnsi="Roboto Cn"/>
          <w:sz w:val="22"/>
          <w:szCs w:val="20"/>
        </w:rPr>
      </w:pPr>
    </w:p>
    <w:p w14:paraId="6C063490" w14:textId="6836BC37" w:rsidR="001A2252" w:rsidRPr="001A2252" w:rsidRDefault="001A2252" w:rsidP="001F553E">
      <w:pPr>
        <w:rPr>
          <w:rFonts w:ascii="Roboto Cn" w:hAnsi="Roboto Cn"/>
          <w:b/>
          <w:bCs/>
          <w:sz w:val="22"/>
          <w:szCs w:val="20"/>
          <w:u w:val="single"/>
        </w:rPr>
      </w:pPr>
      <w:r w:rsidRPr="001A2252">
        <w:rPr>
          <w:rFonts w:ascii="Roboto Cn" w:hAnsi="Roboto Cn"/>
          <w:b/>
          <w:bCs/>
          <w:sz w:val="22"/>
          <w:szCs w:val="20"/>
          <w:u w:val="single"/>
        </w:rPr>
        <w:t>Décision d’octroi de l’aide :</w:t>
      </w:r>
    </w:p>
    <w:p w14:paraId="16DF6A1E" w14:textId="13F6B61A" w:rsidR="001A2252" w:rsidRDefault="001A2252" w:rsidP="001F553E">
      <w:pPr>
        <w:rPr>
          <w:rFonts w:ascii="Roboto Cn" w:hAnsi="Roboto Cn"/>
          <w:sz w:val="22"/>
          <w:szCs w:val="20"/>
        </w:rPr>
      </w:pPr>
    </w:p>
    <w:p w14:paraId="190D1718" w14:textId="77777777" w:rsidR="001A2252" w:rsidRDefault="001A2252" w:rsidP="001A2252">
      <w:pPr>
        <w:widowControl w:val="0"/>
        <w:suppressAutoHyphens/>
        <w:rPr>
          <w:rFonts w:ascii="Roboto Cn" w:eastAsia="Arial Unicode MS" w:hAnsi="Roboto Cn" w:cs="Arial"/>
          <w:bCs/>
          <w:kern w:val="1"/>
          <w:sz w:val="22"/>
          <w:szCs w:val="22"/>
          <w:lang w:bidi="ar-SA"/>
        </w:rPr>
      </w:pPr>
      <w:r w:rsidRPr="001A2252">
        <w:rPr>
          <w:rFonts w:ascii="Roboto Cn" w:eastAsia="Arial Unicode MS" w:hAnsi="Roboto Cn" w:cs="Arial"/>
          <w:bCs/>
          <w:kern w:val="1"/>
          <w:sz w:val="22"/>
          <w:szCs w:val="22"/>
          <w:lang w:bidi="ar-SA"/>
        </w:rPr>
        <w:t xml:space="preserve">La décision finale appartient aux élus du Conseil Régional qui délibèrent en Commission Permanente. </w:t>
      </w:r>
    </w:p>
    <w:p w14:paraId="5A7E4FD8" w14:textId="77777777" w:rsidR="001A2252" w:rsidRDefault="001A2252" w:rsidP="001A2252">
      <w:pPr>
        <w:widowControl w:val="0"/>
        <w:suppressAutoHyphens/>
        <w:rPr>
          <w:rFonts w:ascii="Roboto Cn" w:eastAsia="Arial Unicode MS" w:hAnsi="Roboto Cn" w:cs="Arial"/>
          <w:bCs/>
          <w:kern w:val="1"/>
          <w:sz w:val="22"/>
          <w:szCs w:val="22"/>
          <w:lang w:bidi="ar-SA"/>
        </w:rPr>
      </w:pPr>
    </w:p>
    <w:p w14:paraId="7FA78043" w14:textId="77777777" w:rsidR="001A2252" w:rsidRPr="001A2252" w:rsidRDefault="001A2252" w:rsidP="001A2252">
      <w:pPr>
        <w:widowControl w:val="0"/>
        <w:suppressAutoHyphens/>
        <w:rPr>
          <w:rFonts w:ascii="Roboto Cn" w:eastAsia="Arial Unicode MS" w:hAnsi="Roboto Cn" w:cs="Arial"/>
          <w:bCs/>
          <w:kern w:val="1"/>
          <w:sz w:val="22"/>
          <w:szCs w:val="22"/>
          <w:lang w:bidi="ar-SA"/>
        </w:rPr>
      </w:pPr>
      <w:r w:rsidRPr="001A2252">
        <w:rPr>
          <w:rFonts w:ascii="Roboto Cn" w:eastAsia="Arial Unicode MS" w:hAnsi="Roboto Cn" w:cs="Arial"/>
          <w:bCs/>
          <w:kern w:val="1"/>
          <w:sz w:val="22"/>
          <w:szCs w:val="22"/>
          <w:lang w:bidi="ar-SA"/>
        </w:rPr>
        <w:t xml:space="preserve">L’octroi ou non d’une aide publique reste un pouvoir discrétionnaire de la collectivité territoriale. En aucun cas, le dépôt d’un dossier ne vaut accord ni même promesse de subvention. </w:t>
      </w:r>
    </w:p>
    <w:p w14:paraId="7AB4B592" w14:textId="3B401794" w:rsidR="001A2252" w:rsidRDefault="001A2252" w:rsidP="001F553E">
      <w:pPr>
        <w:rPr>
          <w:rFonts w:ascii="Roboto Cn" w:hAnsi="Roboto Cn"/>
          <w:sz w:val="22"/>
          <w:szCs w:val="20"/>
        </w:rPr>
      </w:pPr>
    </w:p>
    <w:p w14:paraId="134BCFA8" w14:textId="121208EF" w:rsidR="00B92BE9" w:rsidRDefault="00D616A1" w:rsidP="001F553E">
      <w:pPr>
        <w:rPr>
          <w:rFonts w:ascii="Roboto Cn" w:hAnsi="Roboto Cn"/>
          <w:sz w:val="22"/>
          <w:szCs w:val="20"/>
        </w:rPr>
      </w:pPr>
      <w:r>
        <w:rPr>
          <w:rFonts w:ascii="Roboto Cn" w:hAnsi="Roboto Cn"/>
          <w:sz w:val="22"/>
          <w:szCs w:val="20"/>
        </w:rPr>
        <w:t xml:space="preserve">L’utilisation de la subvention fera quant à elle l’objet d’un contrôle portant sur la réalisation effective des opérations et le respect des engagements du bénéficiaire. </w:t>
      </w:r>
    </w:p>
    <w:p w14:paraId="58ED85A0" w14:textId="2B2C2BEF" w:rsidR="00B92BE9" w:rsidRDefault="00B92BE9" w:rsidP="001F553E">
      <w:pPr>
        <w:rPr>
          <w:rFonts w:ascii="Roboto Cn" w:hAnsi="Roboto Cn"/>
          <w:sz w:val="22"/>
          <w:szCs w:val="20"/>
        </w:rPr>
      </w:pPr>
    </w:p>
    <w:p w14:paraId="38C1AB1A" w14:textId="4217A566" w:rsidR="008108D1" w:rsidRDefault="00B92BE9" w:rsidP="001247EC">
      <w:pPr>
        <w:shd w:val="clear" w:color="auto" w:fill="000000" w:themeFill="text1"/>
        <w:jc w:val="left"/>
        <w:rPr>
          <w:rFonts w:ascii="Roboto Cn" w:hAnsi="Roboto Cn"/>
          <w:b/>
          <w:bCs/>
          <w:sz w:val="22"/>
          <w:szCs w:val="20"/>
        </w:rPr>
      </w:pPr>
      <w:r>
        <w:rPr>
          <w:rFonts w:ascii="Roboto Cn" w:hAnsi="Roboto Cn"/>
          <w:b/>
          <w:bCs/>
          <w:sz w:val="22"/>
          <w:szCs w:val="20"/>
        </w:rPr>
        <w:t>8/ Contact</w:t>
      </w:r>
    </w:p>
    <w:p w14:paraId="163AF1A5" w14:textId="6E5513AA" w:rsidR="00B92BE9" w:rsidRDefault="00B92BE9" w:rsidP="00B92BE9">
      <w:pPr>
        <w:shd w:val="clear" w:color="auto" w:fill="FFFFFF" w:themeFill="background1"/>
        <w:rPr>
          <w:rFonts w:ascii="Roboto Cn" w:hAnsi="Roboto Cn"/>
          <w:b/>
          <w:bCs/>
          <w:sz w:val="22"/>
          <w:szCs w:val="20"/>
        </w:rPr>
      </w:pPr>
    </w:p>
    <w:p w14:paraId="42ADA9AE" w14:textId="0E16C561" w:rsidR="00B92BE9" w:rsidRDefault="00150B5F" w:rsidP="00B92BE9">
      <w:pPr>
        <w:rPr>
          <w:rFonts w:ascii="Roboto Cn" w:hAnsi="Roboto Cn"/>
          <w:sz w:val="22"/>
          <w:szCs w:val="20"/>
        </w:rPr>
      </w:pPr>
      <w:hyperlink r:id="rId7" w:history="1">
        <w:r w:rsidRPr="00DF5F82">
          <w:rPr>
            <w:rStyle w:val="Lienhypertexte"/>
            <w:rFonts w:ascii="Roboto Cn" w:hAnsi="Roboto Cn"/>
            <w:sz w:val="22"/>
            <w:szCs w:val="20"/>
          </w:rPr>
          <w:t>sport@nouvelle-aquitaine.fr</w:t>
        </w:r>
      </w:hyperlink>
      <w:r>
        <w:rPr>
          <w:rFonts w:ascii="Roboto Cn" w:hAnsi="Roboto Cn"/>
          <w:sz w:val="22"/>
          <w:szCs w:val="20"/>
        </w:rPr>
        <w:t xml:space="preserve"> </w:t>
      </w:r>
    </w:p>
    <w:p w14:paraId="51CA64B0" w14:textId="421604B3" w:rsidR="00B92BE9" w:rsidRDefault="00B92BE9" w:rsidP="00B92BE9">
      <w:pPr>
        <w:shd w:val="clear" w:color="auto" w:fill="FFFFFF" w:themeFill="background1"/>
        <w:rPr>
          <w:rFonts w:ascii="Roboto Cn" w:hAnsi="Roboto Cn"/>
          <w:sz w:val="22"/>
          <w:szCs w:val="20"/>
        </w:rPr>
      </w:pPr>
      <w:r w:rsidRPr="00B92BE9">
        <w:rPr>
          <w:rFonts w:ascii="Roboto Cn" w:hAnsi="Roboto Cn"/>
          <w:sz w:val="22"/>
          <w:szCs w:val="20"/>
        </w:rPr>
        <w:t xml:space="preserve"> </w:t>
      </w:r>
    </w:p>
    <w:p w14:paraId="0B859687" w14:textId="6FE2E2EE" w:rsidR="007C280A" w:rsidRPr="00B92BE9" w:rsidRDefault="007C280A" w:rsidP="00B92BE9">
      <w:pPr>
        <w:shd w:val="clear" w:color="auto" w:fill="FFFFFF" w:themeFill="background1"/>
        <w:rPr>
          <w:rFonts w:ascii="Roboto Cn" w:hAnsi="Roboto Cn"/>
          <w:sz w:val="22"/>
          <w:szCs w:val="20"/>
        </w:rPr>
      </w:pPr>
    </w:p>
    <w:sectPr w:rsidR="007C280A" w:rsidRPr="00B92BE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Roboto Cn">
    <w:panose1 w:val="00000000000000000000"/>
    <w:charset w:val="00"/>
    <w:family w:val="auto"/>
    <w:pitch w:val="variable"/>
    <w:sig w:usb0="E00002EF" w:usb1="5000205B" w:usb2="0000002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7973D9"/>
    <w:multiLevelType w:val="hybridMultilevel"/>
    <w:tmpl w:val="D956337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D091301"/>
    <w:multiLevelType w:val="hybridMultilevel"/>
    <w:tmpl w:val="BEAAFCEA"/>
    <w:lvl w:ilvl="0" w:tplc="C952C25C">
      <w:start w:val="3"/>
      <w:numFmt w:val="bullet"/>
      <w:lvlText w:val="-"/>
      <w:lvlJc w:val="left"/>
      <w:pPr>
        <w:ind w:left="720" w:hanging="360"/>
      </w:pPr>
      <w:rPr>
        <w:rFonts w:ascii="Roboto Cn" w:eastAsia="Times New Roman" w:hAnsi="Roboto C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ED464EE"/>
    <w:multiLevelType w:val="hybridMultilevel"/>
    <w:tmpl w:val="A0080368"/>
    <w:lvl w:ilvl="0" w:tplc="53ECE94A">
      <w:numFmt w:val="bullet"/>
      <w:lvlText w:val="-"/>
      <w:lvlJc w:val="left"/>
      <w:pPr>
        <w:ind w:left="720" w:hanging="360"/>
      </w:pPr>
      <w:rPr>
        <w:rFonts w:ascii="Roboto Cn" w:eastAsia="SimSun" w:hAnsi="Roboto Cn" w:cs="Verdan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21251D2"/>
    <w:multiLevelType w:val="hybridMultilevel"/>
    <w:tmpl w:val="745A423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8562CD0"/>
    <w:multiLevelType w:val="hybridMultilevel"/>
    <w:tmpl w:val="D892E316"/>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3B254677"/>
    <w:multiLevelType w:val="hybridMultilevel"/>
    <w:tmpl w:val="21D8A724"/>
    <w:lvl w:ilvl="0" w:tplc="040C0005">
      <w:start w:val="1"/>
      <w:numFmt w:val="bullet"/>
      <w:lvlText w:val=""/>
      <w:lvlJc w:val="left"/>
      <w:pPr>
        <w:ind w:left="765" w:hanging="360"/>
      </w:pPr>
      <w:rPr>
        <w:rFonts w:ascii="Wingdings" w:hAnsi="Wingdings" w:hint="default"/>
      </w:rPr>
    </w:lvl>
    <w:lvl w:ilvl="1" w:tplc="040C0003" w:tentative="1">
      <w:start w:val="1"/>
      <w:numFmt w:val="bullet"/>
      <w:lvlText w:val="o"/>
      <w:lvlJc w:val="left"/>
      <w:pPr>
        <w:ind w:left="1485" w:hanging="360"/>
      </w:pPr>
      <w:rPr>
        <w:rFonts w:ascii="Courier New" w:hAnsi="Courier New" w:cs="Courier New" w:hint="default"/>
      </w:rPr>
    </w:lvl>
    <w:lvl w:ilvl="2" w:tplc="040C0005" w:tentative="1">
      <w:start w:val="1"/>
      <w:numFmt w:val="bullet"/>
      <w:lvlText w:val=""/>
      <w:lvlJc w:val="left"/>
      <w:pPr>
        <w:ind w:left="2205" w:hanging="360"/>
      </w:pPr>
      <w:rPr>
        <w:rFonts w:ascii="Wingdings" w:hAnsi="Wingdings" w:hint="default"/>
      </w:rPr>
    </w:lvl>
    <w:lvl w:ilvl="3" w:tplc="040C0001" w:tentative="1">
      <w:start w:val="1"/>
      <w:numFmt w:val="bullet"/>
      <w:lvlText w:val=""/>
      <w:lvlJc w:val="left"/>
      <w:pPr>
        <w:ind w:left="2925" w:hanging="360"/>
      </w:pPr>
      <w:rPr>
        <w:rFonts w:ascii="Symbol" w:hAnsi="Symbol" w:hint="default"/>
      </w:rPr>
    </w:lvl>
    <w:lvl w:ilvl="4" w:tplc="040C0003" w:tentative="1">
      <w:start w:val="1"/>
      <w:numFmt w:val="bullet"/>
      <w:lvlText w:val="o"/>
      <w:lvlJc w:val="left"/>
      <w:pPr>
        <w:ind w:left="3645" w:hanging="360"/>
      </w:pPr>
      <w:rPr>
        <w:rFonts w:ascii="Courier New" w:hAnsi="Courier New" w:cs="Courier New" w:hint="default"/>
      </w:rPr>
    </w:lvl>
    <w:lvl w:ilvl="5" w:tplc="040C0005" w:tentative="1">
      <w:start w:val="1"/>
      <w:numFmt w:val="bullet"/>
      <w:lvlText w:val=""/>
      <w:lvlJc w:val="left"/>
      <w:pPr>
        <w:ind w:left="4365" w:hanging="360"/>
      </w:pPr>
      <w:rPr>
        <w:rFonts w:ascii="Wingdings" w:hAnsi="Wingdings" w:hint="default"/>
      </w:rPr>
    </w:lvl>
    <w:lvl w:ilvl="6" w:tplc="040C0001" w:tentative="1">
      <w:start w:val="1"/>
      <w:numFmt w:val="bullet"/>
      <w:lvlText w:val=""/>
      <w:lvlJc w:val="left"/>
      <w:pPr>
        <w:ind w:left="5085" w:hanging="360"/>
      </w:pPr>
      <w:rPr>
        <w:rFonts w:ascii="Symbol" w:hAnsi="Symbol" w:hint="default"/>
      </w:rPr>
    </w:lvl>
    <w:lvl w:ilvl="7" w:tplc="040C0003" w:tentative="1">
      <w:start w:val="1"/>
      <w:numFmt w:val="bullet"/>
      <w:lvlText w:val="o"/>
      <w:lvlJc w:val="left"/>
      <w:pPr>
        <w:ind w:left="5805" w:hanging="360"/>
      </w:pPr>
      <w:rPr>
        <w:rFonts w:ascii="Courier New" w:hAnsi="Courier New" w:cs="Courier New" w:hint="default"/>
      </w:rPr>
    </w:lvl>
    <w:lvl w:ilvl="8" w:tplc="040C0005" w:tentative="1">
      <w:start w:val="1"/>
      <w:numFmt w:val="bullet"/>
      <w:lvlText w:val=""/>
      <w:lvlJc w:val="left"/>
      <w:pPr>
        <w:ind w:left="6525" w:hanging="360"/>
      </w:pPr>
      <w:rPr>
        <w:rFonts w:ascii="Wingdings" w:hAnsi="Wingdings" w:hint="default"/>
      </w:rPr>
    </w:lvl>
  </w:abstractNum>
  <w:abstractNum w:abstractNumId="6" w15:restartNumberingAfterBreak="0">
    <w:nsid w:val="4B2172DC"/>
    <w:multiLevelType w:val="hybridMultilevel"/>
    <w:tmpl w:val="51B4BEA6"/>
    <w:lvl w:ilvl="0" w:tplc="D26C1A46">
      <w:start w:val="5"/>
      <w:numFmt w:val="bullet"/>
      <w:lvlText w:val="-"/>
      <w:lvlJc w:val="left"/>
      <w:pPr>
        <w:ind w:left="720" w:hanging="360"/>
      </w:pPr>
      <w:rPr>
        <w:rFonts w:ascii="Roboto Cn" w:eastAsia="Times New Roman" w:hAnsi="Roboto C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678F38C2"/>
    <w:multiLevelType w:val="hybridMultilevel"/>
    <w:tmpl w:val="D0944A6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70B05FD3"/>
    <w:multiLevelType w:val="hybridMultilevel"/>
    <w:tmpl w:val="2A2E881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845" w:hanging="360"/>
      </w:pPr>
      <w:rPr>
        <w:rFonts w:ascii="Courier New" w:hAnsi="Courier New" w:cs="Courier New" w:hint="default"/>
      </w:rPr>
    </w:lvl>
    <w:lvl w:ilvl="2" w:tplc="040C0005" w:tentative="1">
      <w:start w:val="1"/>
      <w:numFmt w:val="bullet"/>
      <w:lvlText w:val=""/>
      <w:lvlJc w:val="left"/>
      <w:pPr>
        <w:ind w:left="2565" w:hanging="360"/>
      </w:pPr>
      <w:rPr>
        <w:rFonts w:ascii="Wingdings" w:hAnsi="Wingdings" w:hint="default"/>
      </w:rPr>
    </w:lvl>
    <w:lvl w:ilvl="3" w:tplc="040C0001" w:tentative="1">
      <w:start w:val="1"/>
      <w:numFmt w:val="bullet"/>
      <w:lvlText w:val=""/>
      <w:lvlJc w:val="left"/>
      <w:pPr>
        <w:ind w:left="3285" w:hanging="360"/>
      </w:pPr>
      <w:rPr>
        <w:rFonts w:ascii="Symbol" w:hAnsi="Symbol" w:hint="default"/>
      </w:rPr>
    </w:lvl>
    <w:lvl w:ilvl="4" w:tplc="040C0003" w:tentative="1">
      <w:start w:val="1"/>
      <w:numFmt w:val="bullet"/>
      <w:lvlText w:val="o"/>
      <w:lvlJc w:val="left"/>
      <w:pPr>
        <w:ind w:left="4005" w:hanging="360"/>
      </w:pPr>
      <w:rPr>
        <w:rFonts w:ascii="Courier New" w:hAnsi="Courier New" w:cs="Courier New" w:hint="default"/>
      </w:rPr>
    </w:lvl>
    <w:lvl w:ilvl="5" w:tplc="040C0005" w:tentative="1">
      <w:start w:val="1"/>
      <w:numFmt w:val="bullet"/>
      <w:lvlText w:val=""/>
      <w:lvlJc w:val="left"/>
      <w:pPr>
        <w:ind w:left="4725" w:hanging="360"/>
      </w:pPr>
      <w:rPr>
        <w:rFonts w:ascii="Wingdings" w:hAnsi="Wingdings" w:hint="default"/>
      </w:rPr>
    </w:lvl>
    <w:lvl w:ilvl="6" w:tplc="040C0001" w:tentative="1">
      <w:start w:val="1"/>
      <w:numFmt w:val="bullet"/>
      <w:lvlText w:val=""/>
      <w:lvlJc w:val="left"/>
      <w:pPr>
        <w:ind w:left="5445" w:hanging="360"/>
      </w:pPr>
      <w:rPr>
        <w:rFonts w:ascii="Symbol" w:hAnsi="Symbol" w:hint="default"/>
      </w:rPr>
    </w:lvl>
    <w:lvl w:ilvl="7" w:tplc="040C0003" w:tentative="1">
      <w:start w:val="1"/>
      <w:numFmt w:val="bullet"/>
      <w:lvlText w:val="o"/>
      <w:lvlJc w:val="left"/>
      <w:pPr>
        <w:ind w:left="6165" w:hanging="360"/>
      </w:pPr>
      <w:rPr>
        <w:rFonts w:ascii="Courier New" w:hAnsi="Courier New" w:cs="Courier New" w:hint="default"/>
      </w:rPr>
    </w:lvl>
    <w:lvl w:ilvl="8" w:tplc="040C0005" w:tentative="1">
      <w:start w:val="1"/>
      <w:numFmt w:val="bullet"/>
      <w:lvlText w:val=""/>
      <w:lvlJc w:val="left"/>
      <w:pPr>
        <w:ind w:left="6885" w:hanging="360"/>
      </w:pPr>
      <w:rPr>
        <w:rFonts w:ascii="Wingdings" w:hAnsi="Wingdings" w:hint="default"/>
      </w:rPr>
    </w:lvl>
  </w:abstractNum>
  <w:abstractNum w:abstractNumId="9" w15:restartNumberingAfterBreak="0">
    <w:nsid w:val="7E2B1306"/>
    <w:multiLevelType w:val="hybridMultilevel"/>
    <w:tmpl w:val="F33A81F2"/>
    <w:lvl w:ilvl="0" w:tplc="9EE2AC14">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7ED16FBD"/>
    <w:multiLevelType w:val="hybridMultilevel"/>
    <w:tmpl w:val="F46676E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939459338">
    <w:abstractNumId w:val="9"/>
  </w:num>
  <w:num w:numId="2" w16cid:durableId="413014931">
    <w:abstractNumId w:val="1"/>
  </w:num>
  <w:num w:numId="3" w16cid:durableId="1600328014">
    <w:abstractNumId w:val="0"/>
  </w:num>
  <w:num w:numId="4" w16cid:durableId="1929118409">
    <w:abstractNumId w:val="2"/>
  </w:num>
  <w:num w:numId="5" w16cid:durableId="1585606092">
    <w:abstractNumId w:val="7"/>
  </w:num>
  <w:num w:numId="6" w16cid:durableId="615066595">
    <w:abstractNumId w:val="4"/>
  </w:num>
  <w:num w:numId="7" w16cid:durableId="382749817">
    <w:abstractNumId w:val="10"/>
  </w:num>
  <w:num w:numId="8" w16cid:durableId="1279489927">
    <w:abstractNumId w:val="5"/>
  </w:num>
  <w:num w:numId="9" w16cid:durableId="1215115826">
    <w:abstractNumId w:val="6"/>
  </w:num>
  <w:num w:numId="10" w16cid:durableId="155078313">
    <w:abstractNumId w:val="8"/>
  </w:num>
  <w:num w:numId="11" w16cid:durableId="17388214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53E"/>
    <w:rsid w:val="000320A1"/>
    <w:rsid w:val="000E13DD"/>
    <w:rsid w:val="001247EC"/>
    <w:rsid w:val="001327B9"/>
    <w:rsid w:val="00150B5F"/>
    <w:rsid w:val="0015378F"/>
    <w:rsid w:val="00192E16"/>
    <w:rsid w:val="001A2252"/>
    <w:rsid w:val="001F553E"/>
    <w:rsid w:val="00203182"/>
    <w:rsid w:val="00247235"/>
    <w:rsid w:val="00262C30"/>
    <w:rsid w:val="00270D29"/>
    <w:rsid w:val="0029066E"/>
    <w:rsid w:val="00390C2C"/>
    <w:rsid w:val="004439E7"/>
    <w:rsid w:val="0044445D"/>
    <w:rsid w:val="00444BD3"/>
    <w:rsid w:val="00455881"/>
    <w:rsid w:val="004647C2"/>
    <w:rsid w:val="00472E38"/>
    <w:rsid w:val="004E5C68"/>
    <w:rsid w:val="00520CAA"/>
    <w:rsid w:val="005274FB"/>
    <w:rsid w:val="00570F09"/>
    <w:rsid w:val="00573BF1"/>
    <w:rsid w:val="005C6058"/>
    <w:rsid w:val="005D3610"/>
    <w:rsid w:val="00610CA2"/>
    <w:rsid w:val="006229F8"/>
    <w:rsid w:val="00677D88"/>
    <w:rsid w:val="006A0144"/>
    <w:rsid w:val="006E32EB"/>
    <w:rsid w:val="00703987"/>
    <w:rsid w:val="007C280A"/>
    <w:rsid w:val="008108D1"/>
    <w:rsid w:val="008D1723"/>
    <w:rsid w:val="00925322"/>
    <w:rsid w:val="00952517"/>
    <w:rsid w:val="00994F84"/>
    <w:rsid w:val="00AA0820"/>
    <w:rsid w:val="00AC3A2D"/>
    <w:rsid w:val="00B30106"/>
    <w:rsid w:val="00B546BC"/>
    <w:rsid w:val="00B9017B"/>
    <w:rsid w:val="00B92BE9"/>
    <w:rsid w:val="00BA0C72"/>
    <w:rsid w:val="00CB14CE"/>
    <w:rsid w:val="00D616A1"/>
    <w:rsid w:val="00D618F4"/>
    <w:rsid w:val="00D81013"/>
    <w:rsid w:val="00DD6CC2"/>
    <w:rsid w:val="00E00961"/>
    <w:rsid w:val="00E94B8A"/>
    <w:rsid w:val="00EC24C3"/>
    <w:rsid w:val="00EC4ACC"/>
    <w:rsid w:val="00F7148F"/>
    <w:rsid w:val="00F92098"/>
    <w:rsid w:val="00FF32A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EA17C7"/>
  <w15:chartTrackingRefBased/>
  <w15:docId w15:val="{6AA65A13-5D66-4CC5-93E4-A2FEC794F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553E"/>
    <w:pPr>
      <w:spacing w:after="0" w:line="240" w:lineRule="auto"/>
      <w:jc w:val="both"/>
    </w:pPr>
    <w:rPr>
      <w:rFonts w:ascii="Liberation Serif" w:eastAsia="SimSun" w:hAnsi="Liberation Serif" w:cs="Mangal"/>
      <w:sz w:val="24"/>
      <w:szCs w:val="24"/>
      <w:lang w:eastAsia="zh-CN" w:bidi="hi-I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aragraph">
    <w:name w:val="paragraph"/>
    <w:basedOn w:val="Normal"/>
    <w:rsid w:val="001F553E"/>
    <w:pPr>
      <w:spacing w:before="100" w:beforeAutospacing="1" w:after="100" w:afterAutospacing="1"/>
      <w:jc w:val="left"/>
    </w:pPr>
    <w:rPr>
      <w:rFonts w:ascii="Times New Roman" w:eastAsia="Times New Roman" w:hAnsi="Times New Roman" w:cs="Times New Roman"/>
      <w:lang w:eastAsia="fr-FR" w:bidi="ar-SA"/>
    </w:rPr>
  </w:style>
  <w:style w:type="character" w:customStyle="1" w:styleId="normaltextrun">
    <w:name w:val="normaltextrun"/>
    <w:basedOn w:val="Policepardfaut"/>
    <w:rsid w:val="001F553E"/>
  </w:style>
  <w:style w:type="paragraph" w:styleId="Paragraphedeliste">
    <w:name w:val="List Paragraph"/>
    <w:basedOn w:val="Normal"/>
    <w:uiPriority w:val="34"/>
    <w:qFormat/>
    <w:rsid w:val="001F553E"/>
    <w:pPr>
      <w:ind w:left="720"/>
      <w:contextualSpacing/>
    </w:pPr>
    <w:rPr>
      <w:szCs w:val="21"/>
    </w:rPr>
  </w:style>
  <w:style w:type="character" w:customStyle="1" w:styleId="Caractresdenumrotation">
    <w:name w:val="Caractères de numérotation"/>
    <w:qFormat/>
    <w:rsid w:val="005274FB"/>
  </w:style>
  <w:style w:type="character" w:styleId="Lienhypertexte">
    <w:name w:val="Hyperlink"/>
    <w:basedOn w:val="Policepardfaut"/>
    <w:uiPriority w:val="99"/>
    <w:unhideWhenUsed/>
    <w:rsid w:val="00DD6CC2"/>
    <w:rPr>
      <w:color w:val="0563C1" w:themeColor="hyperlink"/>
      <w:u w:val="single"/>
    </w:rPr>
  </w:style>
  <w:style w:type="character" w:styleId="Mentionnonrsolue">
    <w:name w:val="Unresolved Mention"/>
    <w:basedOn w:val="Policepardfaut"/>
    <w:uiPriority w:val="99"/>
    <w:semiHidden/>
    <w:unhideWhenUsed/>
    <w:rsid w:val="00DD6C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port@nouvelle-aquitaine.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port@nouvelle-aquitaine.fr"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62</TotalTime>
  <Pages>4</Pages>
  <Words>1513</Words>
  <Characters>8322</Characters>
  <Application>Microsoft Office Word</Application>
  <DocSecurity>0</DocSecurity>
  <Lines>69</Lines>
  <Paragraphs>19</Paragraphs>
  <ScaleCrop>false</ScaleCrop>
  <HeadingPairs>
    <vt:vector size="2" baseType="variant">
      <vt:variant>
        <vt:lpstr>Titre</vt:lpstr>
      </vt:variant>
      <vt:variant>
        <vt:i4>1</vt:i4>
      </vt:variant>
    </vt:vector>
  </HeadingPairs>
  <TitlesOfParts>
    <vt:vector size="1" baseType="lpstr">
      <vt:lpstr/>
    </vt:vector>
  </TitlesOfParts>
  <Company>REGION NOUVELLE-AQUITAINE</Company>
  <LinksUpToDate>false</LinksUpToDate>
  <CharactersWithSpaces>9816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Pauline VIAULT</dc:creator>
  <cp:keywords/>
  <dc:description/>
  <cp:lastModifiedBy>Vinca SENDREY</cp:lastModifiedBy>
  <cp:revision>14</cp:revision>
  <dcterms:created xsi:type="dcterms:W3CDTF">2023-12-14T14:01:00Z</dcterms:created>
  <dcterms:modified xsi:type="dcterms:W3CDTF">2026-02-09T09:32:00Z</dcterms:modified>
</cp:coreProperties>
</file>