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051" w:rsidRDefault="00D46D01" w:rsidP="008C0051">
      <w:pPr>
        <w:spacing w:after="6" w:line="253" w:lineRule="auto"/>
        <w:ind w:left="3063"/>
        <w:jc w:val="center"/>
      </w:pPr>
      <w:r w:rsidRPr="00D46D01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1346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113" y="21241"/>
                <wp:lineTo x="21113" y="0"/>
                <wp:lineTo x="0" y="0"/>
              </wp:wrapPolygon>
            </wp:wrapTight>
            <wp:docPr id="1" name="Image 1" descr="C:\Users\y-fuente\Desktop\logo_na_vertical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fuente\Desktop\logo_na_vertical_QUADRI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51">
        <w:rPr>
          <w:rFonts w:ascii="Verdana" w:eastAsia="Verdana" w:hAnsi="Verdana" w:cs="Verdana"/>
          <w:color w:val="C00000"/>
          <w:sz w:val="36"/>
        </w:rPr>
        <w:t>Demande de subvention au titre du règlement d’intervention en faveur de l’eau en Nouvelle-Aquitaine</w:t>
      </w:r>
      <w:r w:rsidR="008C0051">
        <w:rPr>
          <w:rFonts w:ascii="Verdana" w:eastAsia="Verdana" w:hAnsi="Verdana" w:cs="Verdana"/>
          <w:sz w:val="40"/>
        </w:rPr>
        <w:t xml:space="preserve"> </w:t>
      </w:r>
    </w:p>
    <w:p w:rsidR="008C0051" w:rsidRDefault="008C0051" w:rsidP="008C0051">
      <w:pPr>
        <w:spacing w:after="1"/>
        <w:ind w:left="3441"/>
        <w:jc w:val="center"/>
      </w:pPr>
      <w:r>
        <w:rPr>
          <w:rFonts w:ascii="Verdana" w:eastAsia="Verdana" w:hAnsi="Verdana" w:cs="Verdana"/>
          <w:sz w:val="40"/>
        </w:rPr>
        <w:t xml:space="preserve"> </w:t>
      </w:r>
    </w:p>
    <w:p w:rsidR="008C0051" w:rsidRDefault="008C0051" w:rsidP="008C0051">
      <w:pPr>
        <w:pStyle w:val="Titre1"/>
        <w:ind w:left="768" w:right="132"/>
      </w:pPr>
      <w:r>
        <w:t>Fiche de renseignement</w:t>
      </w:r>
      <w:r>
        <w:rPr>
          <w:i/>
          <w:sz w:val="18"/>
        </w:rPr>
        <w:t xml:space="preserve"> </w:t>
      </w:r>
    </w:p>
    <w:p w:rsidR="008C0051" w:rsidRDefault="008C0051" w:rsidP="008C0051">
      <w:pPr>
        <w:spacing w:after="273"/>
      </w:pPr>
      <w:r>
        <w:rPr>
          <w:rFonts w:ascii="Verdana" w:eastAsia="Verdana" w:hAnsi="Verdana" w:cs="Verdana"/>
          <w:sz w:val="16"/>
        </w:rPr>
        <w:t xml:space="preserve"> </w:t>
      </w:r>
    </w:p>
    <w:p w:rsidR="008C0051" w:rsidRDefault="00D46D01" w:rsidP="008C0051">
      <w:pPr>
        <w:spacing w:after="0"/>
        <w:ind w:left="-5" w:hanging="10"/>
      </w:pPr>
      <w:r w:rsidRPr="00D46D01">
        <w:rPr>
          <w:noProof/>
        </w:rPr>
        <w:t xml:space="preserve"> </w:t>
      </w:r>
      <w:r w:rsidR="008C0051">
        <w:rPr>
          <w:rFonts w:ascii="Verdana" w:eastAsia="Verdana" w:hAnsi="Verdana" w:cs="Verdana"/>
          <w:b/>
          <w:color w:val="006B6B"/>
          <w:sz w:val="28"/>
        </w:rPr>
        <w:t xml:space="preserve">Partie administrative : </w:t>
      </w:r>
    </w:p>
    <w:tbl>
      <w:tblPr>
        <w:tblStyle w:val="TableGrid"/>
        <w:tblW w:w="10694" w:type="dxa"/>
        <w:tblInd w:w="-113" w:type="dxa"/>
        <w:tblCellMar>
          <w:top w:w="5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</w:tblGrid>
      <w:tr w:rsidR="008C0051" w:rsidTr="00B45B28">
        <w:trPr>
          <w:trHeight w:val="5115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>
            <w:pPr>
              <w:spacing w:after="97"/>
            </w:pP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Nom bénéficiaire : 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Sigle usuel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Adresse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Nom et qualité du responsable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Nom de la personne en charge du projet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Adresse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  <w:p w:rsidR="008C0051" w:rsidRDefault="008C0051" w:rsidP="00B45B28">
            <w:pPr>
              <w:ind w:right="9982"/>
            </w:pPr>
            <w:r>
              <w:rPr>
                <w:rFonts w:ascii="Verdana" w:eastAsia="Verdana" w:hAnsi="Verdana" w:cs="Verdana"/>
              </w:rPr>
              <w:t xml:space="preserve"> Tél. 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Mail.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Code SIRET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Code APE ou NAF :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  <w:p w:rsidR="008C0051" w:rsidRDefault="008C0051" w:rsidP="00B45B28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8C0051" w:rsidRDefault="008C0051" w:rsidP="008C0051">
      <w:pPr>
        <w:spacing w:after="221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left="-5" w:hanging="10"/>
      </w:pPr>
      <w:r>
        <w:rPr>
          <w:rFonts w:ascii="Verdana" w:eastAsia="Verdana" w:hAnsi="Verdana" w:cs="Verdana"/>
          <w:b/>
          <w:color w:val="006B6B"/>
          <w:sz w:val="28"/>
        </w:rPr>
        <w:t xml:space="preserve">Partie Projet :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97"/>
      </w:pPr>
      <w:r>
        <w:rPr>
          <w:rFonts w:ascii="Verdana" w:eastAsia="Verdana" w:hAnsi="Verdana" w:cs="Verdana"/>
          <w:sz w:val="12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Verdana" w:eastAsia="Verdana" w:hAnsi="Verdana" w:cs="Verdana"/>
        </w:rPr>
        <w:t xml:space="preserve">Intitulé opération : 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Verdana" w:eastAsia="Verdana" w:hAnsi="Verdana" w:cs="Verdana"/>
        </w:rPr>
        <w:t>Type et nom de la programmation dans laquelle s’inscrivent les travaux (ex. CTMA 2017</w:t>
      </w:r>
      <w:r w:rsidR="00D46D01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2021,…) :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Verdana" w:eastAsia="Verdana" w:hAnsi="Verdana" w:cs="Verdana"/>
        </w:rPr>
        <w:t xml:space="preserve">Si contrat ou plan d’action, préciser l’année de programmation :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Verdana" w:eastAsia="Verdana" w:hAnsi="Verdana" w:cs="Verdana"/>
        </w:rPr>
        <w:t xml:space="preserve">Synthèse du projet :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99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9205EF">
      <w:pPr>
        <w:spacing w:after="0"/>
        <w:jc w:val="center"/>
        <w:rPr>
          <w:rFonts w:ascii="Verdana" w:hAnsi="Verdana"/>
          <w:sz w:val="40"/>
          <w:szCs w:val="40"/>
        </w:rPr>
      </w:pPr>
      <w:r w:rsidRPr="009205EF">
        <w:rPr>
          <w:rFonts w:ascii="Verdana" w:hAnsi="Verdana"/>
          <w:sz w:val="40"/>
          <w:szCs w:val="40"/>
        </w:rPr>
        <w:lastRenderedPageBreak/>
        <w:t>Liste des pièces à transmettre</w:t>
      </w:r>
    </w:p>
    <w:p w:rsidR="009205EF" w:rsidRPr="009205EF" w:rsidRDefault="009205EF" w:rsidP="009205EF">
      <w:pPr>
        <w:spacing w:after="0"/>
        <w:jc w:val="center"/>
        <w:rPr>
          <w:rFonts w:ascii="Verdana" w:hAnsi="Verdana"/>
          <w:color w:val="FF0000"/>
          <w:sz w:val="24"/>
          <w:szCs w:val="24"/>
          <w:u w:val="single"/>
        </w:rPr>
      </w:pPr>
      <w:r w:rsidRPr="009205EF">
        <w:rPr>
          <w:rFonts w:ascii="Verdana" w:hAnsi="Verdana"/>
          <w:color w:val="FF0000"/>
          <w:sz w:val="24"/>
          <w:szCs w:val="24"/>
          <w:u w:val="single"/>
        </w:rPr>
        <w:t>(Cocher les pièces transmises)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b/>
          <w:color w:val="006B6B"/>
          <w:sz w:val="28"/>
        </w:rPr>
        <w:t xml:space="preserve"> </w:t>
      </w:r>
    </w:p>
    <w:p w:rsidR="008C0051" w:rsidRDefault="008C0051" w:rsidP="008C0051">
      <w:pPr>
        <w:spacing w:after="0"/>
        <w:ind w:left="-5" w:hanging="10"/>
      </w:pPr>
      <w:r>
        <w:rPr>
          <w:rFonts w:ascii="Verdana" w:eastAsia="Verdana" w:hAnsi="Verdana" w:cs="Verdana"/>
          <w:b/>
          <w:color w:val="006B6B"/>
          <w:sz w:val="28"/>
        </w:rPr>
        <w:t xml:space="preserve">Documents à fournir pour toute demande :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C0051" w:rsidRDefault="008C0051" w:rsidP="008C0051">
      <w:pPr>
        <w:spacing w:after="99"/>
        <w:ind w:left="194" w:hanging="10"/>
      </w:pPr>
      <w:r>
        <w:rPr>
          <w:noProof/>
        </w:rPr>
        <w:drawing>
          <wp:anchor distT="0" distB="0" distL="114300" distR="114300" simplePos="0" relativeHeight="251650048" behindDoc="1" locked="0" layoutInCell="1" allowOverlap="0" wp14:anchorId="54165758" wp14:editId="7821BE94">
            <wp:simplePos x="0" y="0"/>
            <wp:positionH relativeFrom="column">
              <wp:posOffset>0</wp:posOffset>
            </wp:positionH>
            <wp:positionV relativeFrom="paragraph">
              <wp:posOffset>-19401</wp:posOffset>
            </wp:positionV>
            <wp:extent cx="252984" cy="153924"/>
            <wp:effectExtent l="0" t="0" r="0" b="0"/>
            <wp:wrapNone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</w:rPr>
        <w:t>Courrier de demande à l’attention du président</w:t>
      </w: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99"/>
        <w:ind w:left="194" w:hanging="10"/>
      </w:pPr>
      <w:r>
        <w:rPr>
          <w:noProof/>
        </w:rPr>
        <w:drawing>
          <wp:anchor distT="0" distB="0" distL="114300" distR="114300" simplePos="0" relativeHeight="251651072" behindDoc="1" locked="0" layoutInCell="1" allowOverlap="0" wp14:anchorId="41993E62" wp14:editId="2EFB10F1">
            <wp:simplePos x="0" y="0"/>
            <wp:positionH relativeFrom="column">
              <wp:posOffset>0</wp:posOffset>
            </wp:positionH>
            <wp:positionV relativeFrom="paragraph">
              <wp:posOffset>-19431</wp:posOffset>
            </wp:positionV>
            <wp:extent cx="252984" cy="153924"/>
            <wp:effectExtent l="0" t="0" r="0" b="0"/>
            <wp:wrapNone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</w:rPr>
        <w:t>Fiche de renseignement</w:t>
      </w:r>
      <w:r>
        <w:rPr>
          <w:rFonts w:ascii="Verdana" w:eastAsia="Verdana" w:hAnsi="Verdana" w:cs="Verdana"/>
        </w:rPr>
        <w:t xml:space="preserve"> administrative </w:t>
      </w:r>
    </w:p>
    <w:p w:rsidR="008C0051" w:rsidRDefault="008C0051" w:rsidP="008C0051">
      <w:pPr>
        <w:spacing w:after="99"/>
        <w:ind w:left="194" w:hanging="10"/>
      </w:pPr>
      <w:r>
        <w:rPr>
          <w:noProof/>
        </w:rPr>
        <w:drawing>
          <wp:anchor distT="0" distB="0" distL="114300" distR="114300" simplePos="0" relativeHeight="251652096" behindDoc="1" locked="0" layoutInCell="1" allowOverlap="0" wp14:anchorId="70C5B122" wp14:editId="6B295F68">
            <wp:simplePos x="0" y="0"/>
            <wp:positionH relativeFrom="column">
              <wp:posOffset>0</wp:posOffset>
            </wp:positionH>
            <wp:positionV relativeFrom="paragraph">
              <wp:posOffset>-21698</wp:posOffset>
            </wp:positionV>
            <wp:extent cx="252984" cy="153924"/>
            <wp:effectExtent l="0" t="0" r="0" b="0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</w:rPr>
        <w:t>RIB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8C0051" w:rsidRDefault="008C0051" w:rsidP="008C0051">
      <w:pPr>
        <w:spacing w:after="99"/>
        <w:ind w:left="194" w:hanging="10"/>
      </w:pPr>
      <w:r>
        <w:rPr>
          <w:noProof/>
        </w:rPr>
        <w:drawing>
          <wp:anchor distT="0" distB="0" distL="114300" distR="114300" simplePos="0" relativeHeight="251653120" behindDoc="1" locked="0" layoutInCell="1" allowOverlap="0" wp14:anchorId="2D3E14F0" wp14:editId="41B61447">
            <wp:simplePos x="0" y="0"/>
            <wp:positionH relativeFrom="column">
              <wp:posOffset>0</wp:posOffset>
            </wp:positionH>
            <wp:positionV relativeFrom="paragraph">
              <wp:posOffset>-19680</wp:posOffset>
            </wp:positionV>
            <wp:extent cx="252984" cy="153924"/>
            <wp:effectExtent l="0" t="0" r="0" b="0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</w:rPr>
        <w:t xml:space="preserve">Statuts </w:t>
      </w:r>
      <w:r>
        <w:rPr>
          <w:rFonts w:ascii="Verdana" w:eastAsia="Verdana" w:hAnsi="Verdana" w:cs="Verdana"/>
        </w:rPr>
        <w:t xml:space="preserve">à jour  </w:t>
      </w:r>
    </w:p>
    <w:p w:rsidR="008C0051" w:rsidRDefault="008C0051" w:rsidP="008C0051">
      <w:pPr>
        <w:spacing w:after="128" w:line="249" w:lineRule="auto"/>
        <w:ind w:left="209" w:hanging="10"/>
        <w:jc w:val="both"/>
      </w:pPr>
      <w:r>
        <w:rPr>
          <w:noProof/>
        </w:rPr>
        <w:drawing>
          <wp:anchor distT="0" distB="0" distL="114300" distR="114300" simplePos="0" relativeHeight="251654144" behindDoc="1" locked="0" layoutInCell="1" allowOverlap="0" wp14:anchorId="0134C083" wp14:editId="5FCA1776">
            <wp:simplePos x="0" y="0"/>
            <wp:positionH relativeFrom="column">
              <wp:posOffset>0</wp:posOffset>
            </wp:positionH>
            <wp:positionV relativeFrom="paragraph">
              <wp:posOffset>-19536</wp:posOffset>
            </wp:positionV>
            <wp:extent cx="252984" cy="153924"/>
            <wp:effectExtent l="0" t="0" r="0" b="0"/>
            <wp:wrapNone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</w:rPr>
        <w:t>Fiche INSEE</w:t>
      </w:r>
      <w:r>
        <w:rPr>
          <w:rFonts w:ascii="Verdana" w:eastAsia="Verdana" w:hAnsi="Verdana" w:cs="Verdana"/>
        </w:rPr>
        <w:t xml:space="preserve"> actualisée  </w:t>
      </w:r>
    </w:p>
    <w:p w:rsidR="008C0051" w:rsidRDefault="008C0051" w:rsidP="008C0051">
      <w:pPr>
        <w:spacing w:after="22"/>
        <w:ind w:left="194" w:hanging="10"/>
      </w:pPr>
      <w:r>
        <w:rPr>
          <w:noProof/>
        </w:rPr>
        <w:drawing>
          <wp:anchor distT="0" distB="0" distL="114300" distR="114300" simplePos="0" relativeHeight="251655168" behindDoc="1" locked="0" layoutInCell="1" allowOverlap="0" wp14:anchorId="66F2FAB5" wp14:editId="1288EC31">
            <wp:simplePos x="0" y="0"/>
            <wp:positionH relativeFrom="column">
              <wp:posOffset>0</wp:posOffset>
            </wp:positionH>
            <wp:positionV relativeFrom="paragraph">
              <wp:posOffset>-19771</wp:posOffset>
            </wp:positionV>
            <wp:extent cx="252984" cy="153924"/>
            <wp:effectExtent l="0" t="0" r="0" b="0"/>
            <wp:wrapNone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</w:rPr>
        <w:t>Note technique du projet</w:t>
      </w:r>
      <w:r>
        <w:rPr>
          <w:rFonts w:ascii="Verdana" w:eastAsia="Verdana" w:hAnsi="Verdana" w:cs="Verdana"/>
        </w:rPr>
        <w:t xml:space="preserve"> </w:t>
      </w:r>
      <w:r>
        <w:t xml:space="preserve">avec : </w:t>
      </w:r>
    </w:p>
    <w:p w:rsidR="008C0051" w:rsidRDefault="008C0051" w:rsidP="008C0051">
      <w:pPr>
        <w:numPr>
          <w:ilvl w:val="0"/>
          <w:numId w:val="1"/>
        </w:numPr>
        <w:spacing w:after="13" w:line="257" w:lineRule="auto"/>
        <w:ind w:right="81" w:hanging="411"/>
        <w:jc w:val="both"/>
      </w:pPr>
      <w:r>
        <w:t xml:space="preserve">historique du projet </w:t>
      </w:r>
    </w:p>
    <w:p w:rsidR="008C0051" w:rsidRDefault="008C0051" w:rsidP="008C0051">
      <w:pPr>
        <w:numPr>
          <w:ilvl w:val="0"/>
          <w:numId w:val="1"/>
        </w:numPr>
        <w:spacing w:after="13" w:line="257" w:lineRule="auto"/>
        <w:ind w:right="81" w:hanging="411"/>
        <w:jc w:val="both"/>
      </w:pPr>
      <w:r>
        <w:t xml:space="preserve">nature de l’opération </w:t>
      </w:r>
    </w:p>
    <w:p w:rsidR="008C0051" w:rsidRDefault="008C0051" w:rsidP="008C0051">
      <w:pPr>
        <w:numPr>
          <w:ilvl w:val="0"/>
          <w:numId w:val="1"/>
        </w:numPr>
        <w:spacing w:after="13" w:line="257" w:lineRule="auto"/>
        <w:ind w:right="81" w:hanging="411"/>
        <w:jc w:val="both"/>
      </w:pPr>
      <w:r>
        <w:t xml:space="preserve">localisation géographique, plans détaillés,  </w:t>
      </w:r>
    </w:p>
    <w:p w:rsidR="008C0051" w:rsidRDefault="008C0051" w:rsidP="008C0051">
      <w:pPr>
        <w:numPr>
          <w:ilvl w:val="0"/>
          <w:numId w:val="1"/>
        </w:numPr>
        <w:spacing w:after="13" w:line="257" w:lineRule="auto"/>
        <w:ind w:right="81" w:hanging="411"/>
        <w:jc w:val="both"/>
      </w:pPr>
      <w:r>
        <w:t xml:space="preserve">calendrier </w:t>
      </w:r>
    </w:p>
    <w:p w:rsidR="008C0051" w:rsidRDefault="008C0051" w:rsidP="008C0051">
      <w:pPr>
        <w:numPr>
          <w:ilvl w:val="0"/>
          <w:numId w:val="1"/>
        </w:numPr>
        <w:spacing w:after="13" w:line="257" w:lineRule="auto"/>
        <w:ind w:right="81" w:hanging="411"/>
        <w:jc w:val="both"/>
      </w:pPr>
      <w:r>
        <w:t>pour une tranche de travaux de programme pluriannuel : rappel des tranches déjà réalisées (avec année de réalisation et rapport cartographique sur linéaires traités, nature des travaux) -</w:t>
      </w:r>
      <w:r>
        <w:rPr>
          <w:rFonts w:ascii="Arial" w:eastAsia="Arial" w:hAnsi="Arial" w:cs="Arial"/>
        </w:rPr>
        <w:t xml:space="preserve"> </w:t>
      </w:r>
      <w:r>
        <w:t xml:space="preserve">valeur des indicateurs de la fiche du règlement d’intervention concernée </w:t>
      </w:r>
    </w:p>
    <w:p w:rsidR="008C0051" w:rsidRDefault="00D46D01" w:rsidP="008C0051">
      <w:pPr>
        <w:spacing w:after="130" w:line="249" w:lineRule="auto"/>
        <w:ind w:left="-15" w:firstLine="199"/>
        <w:jc w:val="both"/>
      </w:pPr>
      <w:r>
        <w:rPr>
          <w:rFonts w:ascii="Verdana" w:eastAsia="Verdana" w:hAnsi="Verdana" w:cs="Verdana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22860</wp:posOffset>
            </wp:positionV>
            <wp:extent cx="252730" cy="153670"/>
            <wp:effectExtent l="0" t="0" r="0" b="0"/>
            <wp:wrapNone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51">
        <w:rPr>
          <w:rFonts w:ascii="Verdana" w:eastAsia="Verdana" w:hAnsi="Verdana" w:cs="Verdana"/>
          <w:sz w:val="20"/>
        </w:rPr>
        <w:t xml:space="preserve"> </w:t>
      </w:r>
      <w:r w:rsidR="008C0051">
        <w:rPr>
          <w:rFonts w:ascii="Verdana" w:eastAsia="Verdana" w:hAnsi="Verdana" w:cs="Verdana"/>
          <w:b/>
        </w:rPr>
        <w:t>Dépenses prévisionnelles</w:t>
      </w:r>
      <w:r w:rsidR="008C0051">
        <w:rPr>
          <w:rFonts w:ascii="Verdana" w:eastAsia="Verdana" w:hAnsi="Verdana" w:cs="Verdana"/>
        </w:rPr>
        <w:t xml:space="preserve"> actualisées, estimatifs détaillés par poste de dépenses inscrites en fonctionnement et/ou en investissement </w:t>
      </w:r>
    </w:p>
    <w:p w:rsidR="008C0051" w:rsidRDefault="00D46D01" w:rsidP="008C0051">
      <w:pPr>
        <w:spacing w:after="99"/>
        <w:ind w:left="194" w:hanging="10"/>
      </w:pPr>
      <w:r>
        <w:rPr>
          <w:rFonts w:ascii="Verdana" w:eastAsia="Verdana" w:hAnsi="Verdana" w:cs="Verdan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15875</wp:posOffset>
            </wp:positionV>
            <wp:extent cx="252730" cy="153670"/>
            <wp:effectExtent l="0" t="0" r="0" b="0"/>
            <wp:wrapNone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51">
        <w:rPr>
          <w:rFonts w:ascii="Verdana" w:eastAsia="Verdana" w:hAnsi="Verdana" w:cs="Verdana"/>
          <w:sz w:val="20"/>
        </w:rPr>
        <w:t xml:space="preserve"> </w:t>
      </w:r>
      <w:r w:rsidR="008C0051">
        <w:rPr>
          <w:rFonts w:ascii="Verdana" w:eastAsia="Verdana" w:hAnsi="Verdana" w:cs="Verdana"/>
          <w:b/>
        </w:rPr>
        <w:t>Plan de financement prévisionnel</w:t>
      </w:r>
      <w:r w:rsidR="008C0051">
        <w:rPr>
          <w:rFonts w:ascii="Verdana" w:eastAsia="Verdana" w:hAnsi="Verdana" w:cs="Verdana"/>
        </w:rPr>
        <w:t xml:space="preserve"> </w:t>
      </w:r>
      <w:r w:rsidR="00B62185">
        <w:rPr>
          <w:rFonts w:ascii="Verdana" w:eastAsia="Verdana" w:hAnsi="Verdana" w:cs="Verdana"/>
        </w:rPr>
        <w:t>selon le tableau excel nommé RNA_dossier_dde subvention_plan financement_2024</w:t>
      </w:r>
    </w:p>
    <w:p w:rsidR="008C0051" w:rsidRDefault="00D46D01" w:rsidP="008C0051">
      <w:pPr>
        <w:spacing w:after="127" w:line="249" w:lineRule="auto"/>
        <w:ind w:left="209" w:hanging="10"/>
        <w:jc w:val="both"/>
      </w:pPr>
      <w:r>
        <w:rPr>
          <w:rFonts w:ascii="Verdana" w:eastAsia="Verdana" w:hAnsi="Verdana" w:cs="Verdan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252984" cy="153924"/>
            <wp:effectExtent l="0" t="0" r="0" b="0"/>
            <wp:wrapNone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51">
        <w:rPr>
          <w:rFonts w:ascii="Verdana" w:eastAsia="Verdana" w:hAnsi="Verdana" w:cs="Verdana"/>
          <w:sz w:val="20"/>
        </w:rPr>
        <w:t xml:space="preserve"> </w:t>
      </w:r>
      <w:r w:rsidR="008C0051">
        <w:rPr>
          <w:rFonts w:ascii="Verdana" w:eastAsia="Verdana" w:hAnsi="Verdana" w:cs="Verdana"/>
          <w:b/>
        </w:rPr>
        <w:t>Délibération</w:t>
      </w:r>
      <w:r w:rsidR="008C0051">
        <w:rPr>
          <w:rFonts w:ascii="Verdana" w:eastAsia="Verdana" w:hAnsi="Verdana" w:cs="Verdana"/>
        </w:rPr>
        <w:t xml:space="preserve"> </w:t>
      </w:r>
      <w:r>
        <w:t>approuvant le projet et le plan de financement prévisionnel précisant l’origine et le montant des moyens financiers,</w:t>
      </w:r>
    </w:p>
    <w:p w:rsidR="008C0051" w:rsidRDefault="00D46D01" w:rsidP="008C0051">
      <w:pPr>
        <w:spacing w:after="5" w:line="249" w:lineRule="auto"/>
        <w:ind w:left="-15" w:firstLine="199"/>
        <w:jc w:val="both"/>
      </w:pPr>
      <w:r>
        <w:rPr>
          <w:rFonts w:ascii="Verdana" w:eastAsia="Verdana" w:hAnsi="Verdana" w:cs="Verdana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</wp:posOffset>
            </wp:positionH>
            <wp:positionV relativeFrom="paragraph">
              <wp:posOffset>-1651</wp:posOffset>
            </wp:positionV>
            <wp:extent cx="252984" cy="153924"/>
            <wp:effectExtent l="0" t="0" r="0" b="0"/>
            <wp:wrapNone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51">
        <w:rPr>
          <w:rFonts w:ascii="Verdana" w:eastAsia="Verdana" w:hAnsi="Verdana" w:cs="Verdana"/>
          <w:b/>
          <w:sz w:val="20"/>
        </w:rPr>
        <w:t xml:space="preserve"> </w:t>
      </w:r>
      <w:r w:rsidR="008C0051">
        <w:rPr>
          <w:rFonts w:ascii="Verdana" w:eastAsia="Verdana" w:hAnsi="Verdana" w:cs="Verdana"/>
          <w:b/>
        </w:rPr>
        <w:t>Situation par rapport à la TVA</w:t>
      </w:r>
      <w:r w:rsidR="008C0051">
        <w:rPr>
          <w:rFonts w:ascii="Verdana" w:eastAsia="Verdana" w:hAnsi="Verdana" w:cs="Verdana"/>
        </w:rPr>
        <w:t xml:space="preserve"> (attestation </w:t>
      </w:r>
      <w:r w:rsidR="00B62185">
        <w:rPr>
          <w:rFonts w:ascii="Verdana" w:eastAsia="Verdana" w:hAnsi="Verdana" w:cs="Verdana"/>
        </w:rPr>
        <w:t>non-assujettissement</w:t>
      </w:r>
      <w:r w:rsidR="008C0051">
        <w:rPr>
          <w:rFonts w:ascii="Verdana" w:eastAsia="Verdana" w:hAnsi="Verdana" w:cs="Verdana"/>
        </w:rPr>
        <w:t xml:space="preserve">, ou de non récupération – exemple ci-après) </w:t>
      </w:r>
      <w:r w:rsidR="008C0051">
        <w:t xml:space="preserve"> </w:t>
      </w:r>
    </w:p>
    <w:p w:rsidR="008C0051" w:rsidRDefault="00D46D01" w:rsidP="008C0051">
      <w:pPr>
        <w:spacing w:after="5" w:line="249" w:lineRule="auto"/>
        <w:ind w:left="-15" w:firstLine="1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74041</wp:posOffset>
                </wp:positionV>
                <wp:extent cx="6684010" cy="9144"/>
                <wp:effectExtent l="0" t="0" r="0" b="0"/>
                <wp:wrapNone/>
                <wp:docPr id="13756" name="Shape 13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A02E9" id="Shape 13756" o:spid="_x0000_s1026" style="position:absolute;margin-left:-1.8pt;margin-top:5.85pt;width:526.3pt;height: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RHMQIAACcFAAAOAAAAZHJzL2Uyb0RvYy54bWysVE2P0zAQvSPxHyzfadJSukvVdA+s4IJg&#10;xS4/wHXsxpK/ZHub9t8znsRpdkEcEDnEY3vmed4bj3d3Z6PJSYSonG3oclFTIix3rbLHhv58+vzu&#10;lpKYmG2ZdlY09CIivdu/fbPr/VasXOd0KwIBEBu3vW9ol5LfVlXknTAsLpwXFjalC4YlmIZj1QbW&#10;A7rR1aquN1XvQuuD4yJGWL0fNuke8aUUPH2XMopEdEMht4T/gP9D/lf7HdseA/Od4mMa7B+yMExZ&#10;OHSCumeJkeegfoMyigcXnUwL7kzlpFRcIAdgs6xfsXnsmBfIBcSJfpIp/j9Y/u30EIhqoXbvbz5s&#10;KLHMQJnwZDIsgUS9j1vwfPQPYZxFMDPfswwmj8CEnFHWyySrOCfCYXGzuV0DOUo47H1crtdZ9eoa&#10;y59j+iIc4rDT15iGorTFYl2x+NkWM0Bp/1pUz1KOy8llk/SzRLoxj7xp3Ek8OXRLryhAjtddbede&#10;E6dCF3yLRxk94s09Z+SLUxkHZxDppUZlu4xzN7y907lgZJ6o7MQdFufqaptlyJVg0GtSs4SX1qgE&#10;TaiVgVuwuqnrKzCg5doP1UYrXbTIYmn7Q0i4OFj0vBDD8fBJB3JiudXwQ3CmfcfG1bHwoyumijg5&#10;XiqtJ8glhv4Jcrg6o3OOE9jlU2Q9RPIxm6HV4S0C0qXhQZQpCE92Nk3xFp4pTHPGNpsH117w9qMg&#10;0I2Y/fhy5Hafz1G26/u2/wUAAP//AwBQSwMEFAAGAAgAAAAhAFdhVBTeAAAACQEAAA8AAABkcnMv&#10;ZG93bnJldi54bWxMj81OwzAQhO9IvIO1SNxaOxT1J8SpoKLixIEC4urGSxIRr4PtpuHtuz2V2+7O&#10;aPabYj26TgwYYutJQzZVIJAqb1uqNXy8bydLEDEZsqbzhBr+MMK6vL4qTG79kd5w2KVacAjF3Gho&#10;UupzKWPVoDNx6nsk1r59cCbxGmppgzlyuOvknVJz6UxL/KExPW4arH52B6dh8xr63yxrv5ZqsXpJ&#10;T/T57Iat1rc34+MDiIRjupjhjM/oUDLT3h/IRtFpmMzm7OR7tgBx1tX9isvteZplIMtC/m9QngAA&#10;AP//AwBQSwECLQAUAAYACAAAACEAtoM4kv4AAADhAQAAEwAAAAAAAAAAAAAAAAAAAAAAW0NvbnRl&#10;bnRfVHlwZXNdLnhtbFBLAQItABQABgAIAAAAIQA4/SH/1gAAAJQBAAALAAAAAAAAAAAAAAAAAC8B&#10;AABfcmVscy8ucmVsc1BLAQItABQABgAIAAAAIQBIh9RHMQIAACcFAAAOAAAAAAAAAAAAAAAAAC4C&#10;AABkcnMvZTJvRG9jLnhtbFBLAQItABQABgAIAAAAIQBXYVQU3gAAAAkBAAAPAAAAAAAAAAAAAAAA&#10;AIsEAABkcnMvZG93bnJldi54bWxQSwUGAAAAAAQABADzAAAAlgUAAAAA&#10;" path="m,l6684010,r,9144l,9144,,e" fillcolor="black" stroked="f" strokeweight="0">
                <v:stroke miterlimit="83231f" joinstyle="miter"/>
                <v:path arrowok="t" textboxrect="0,0,6684010,9144"/>
              </v:shape>
            </w:pict>
          </mc:Fallback>
        </mc:AlternateContent>
      </w:r>
    </w:p>
    <w:p w:rsidR="008C0051" w:rsidRDefault="00D46D01" w:rsidP="008C0051">
      <w:pPr>
        <w:spacing w:after="0" w:line="240" w:lineRule="auto"/>
        <w:ind w:left="-6" w:hanging="11"/>
      </w:pPr>
      <w:r>
        <w:rPr>
          <w:rFonts w:ascii="Verdana" w:eastAsia="Verdana" w:hAnsi="Verdana" w:cs="Verdana"/>
          <w:b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223520</wp:posOffset>
            </wp:positionV>
            <wp:extent cx="252095" cy="129540"/>
            <wp:effectExtent l="0" t="0" r="0" b="3810"/>
            <wp:wrapNone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0051">
        <w:rPr>
          <w:rFonts w:ascii="Verdana" w:eastAsia="Verdana" w:hAnsi="Verdana" w:cs="Verdana"/>
          <w:b/>
          <w:color w:val="006B6B"/>
          <w:sz w:val="28"/>
        </w:rPr>
        <w:t xml:space="preserve">Si le bénéficiaire est une association : </w:t>
      </w:r>
    </w:p>
    <w:p w:rsidR="008C0051" w:rsidRDefault="008C0051" w:rsidP="008C0051">
      <w:pPr>
        <w:spacing w:after="31" w:line="249" w:lineRule="auto"/>
        <w:ind w:left="209" w:hanging="10"/>
        <w:jc w:val="both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</w:rPr>
        <w:t xml:space="preserve">Comptes certifiés et rapport d’activité de l’exercice précédent </w:t>
      </w:r>
    </w:p>
    <w:p w:rsidR="008C0051" w:rsidRDefault="00D46D01" w:rsidP="008C0051">
      <w:pPr>
        <w:spacing w:after="194"/>
      </w:pPr>
      <w:r>
        <w:rPr>
          <w:rFonts w:ascii="Verdana" w:eastAsia="Verdana" w:hAnsi="Verdana" w:cs="Verdana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308483</wp:posOffset>
                </wp:positionV>
                <wp:extent cx="6684010" cy="9144"/>
                <wp:effectExtent l="0" t="0" r="0" b="0"/>
                <wp:wrapNone/>
                <wp:docPr id="13757" name="Shape 13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16DC7" id="Shape 13757" o:spid="_x0000_s1026" style="position:absolute;margin-left:-1.8pt;margin-top:24.3pt;width:526.3pt;height: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mtMgIAACcFAAAOAAAAZHJzL2Uyb0RvYy54bWysVE2P2yAQvVfqf0DcGztpmuxGSfbQVXup&#10;2lV3+wMIhhiJLwEbJ/++w9g43m21h6o+mAFmHvPeMGzvzkaTkwhRObuj81lNibDcNcoed/TX05cP&#10;N5TExGzDtLNiRy8i0rv9+3fbzm/EwrVONyIQALFx0/kdbVPym6qKvBWGxZnzwsKmdMGwBNNwrJrA&#10;OkA3ulrU9arqXGh8cFzECKv3/SbdI76UgqcfUkaRiN5RyC3hP+D/kP/Vfss2x8B8q/iQBvuHLAxT&#10;Fg4doe5ZYuQ5qD+gjOLBRSfTjDtTOSkVF8gB2MzrV2weW+YFcgFxoh9liv8Pln8/PQSiGqjdx/Wn&#10;NSWWGSgTnkz6JZCo83EDno/+IQyzCGbme5bB5BGYkDPKehllFedEOCyuVjdLIEcJh73b+XKZVa+u&#10;sfw5pq/CIQ47fYupL0pTLNYWi59tMQOU9s2iepZyXE4um6SbJNIOeeRN407iyaFbekUBcrzuajv1&#10;GjkVuuBbPMroEW/qOSFfnMrYO4NILzUq22WcuuHtHc8FI/NEZUfusDhVV9ssQ64Eg16TmiW8tEYl&#10;aEKtDNyCxbqur8CAlmvfVxutdNEii6XtTyHh4mDR80IMx8NnHciJ5VbDD8GZ9i0bVofCD66YKuLk&#10;eKm0HiHnGPo3yP7qDM45TmCXj5F1H8mHbPpWh7cISJeGB1HGIDzZ2TTGW3imMM0J22weXHPB24+C&#10;QDdi9sPLkdt9OkfZru/b/jcAAAD//wMAUEsDBBQABgAIAAAAIQBZmyNr3gAAAAkBAAAPAAAAZHJz&#10;L2Rvd25yZXYueG1sTI/BTsMwEETvSPyDtUjcWjtQShqyqaCi4sSBAuLqxiaJiNfBdtPw92xPcFqN&#10;ZjT7plxPrhejDbHzhJDNFQhLtTcdNQhvr9tZDiImTUb3nizCj42wrs7PSl0Yf6QXO+5SI7iEYqER&#10;2pSGQspYt9bpOPeDJfY+fXA6sQyNNEEfudz18kqppXS6I/7Q6sFuWlt/7Q4OYfMchu8s6z5ydbt6&#10;Sg/0/ujGLeLlxXR/ByLZKf2F4YTP6FAx094fyETRI8yul5xEWOR8T75arHjcHuFGKZBVKf8vqH4B&#10;AAD//wMAUEsBAi0AFAAGAAgAAAAhALaDOJL+AAAA4QEAABMAAAAAAAAAAAAAAAAAAAAAAFtDb250&#10;ZW50X1R5cGVzXS54bWxQSwECLQAUAAYACAAAACEAOP0h/9YAAACUAQAACwAAAAAAAAAAAAAAAAAv&#10;AQAAX3JlbHMvLnJlbHNQSwECLQAUAAYACAAAACEA+byZrTICAAAnBQAADgAAAAAAAAAAAAAAAAAu&#10;AgAAZHJzL2Uyb0RvYy54bWxQSwECLQAUAAYACAAAACEAWZsja94AAAAJAQAADwAAAAAAAAAAAAAA&#10;AACMBAAAZHJzL2Rvd25yZXYueG1sUEsFBgAAAAAEAAQA8wAAAJcFAAAAAA==&#10;" path="m,l6684010,r,9144l,9144,,e" fillcolor="black" stroked="f" strokeweight="0">
                <v:stroke miterlimit="83231f" joinstyle="miter"/>
                <v:path arrowok="t" textboxrect="0,0,6684010,9144"/>
              </v:shape>
            </w:pict>
          </mc:Fallback>
        </mc:AlternateContent>
      </w:r>
      <w:r w:rsidR="008C0051">
        <w:rPr>
          <w:rFonts w:ascii="Verdana" w:eastAsia="Verdana" w:hAnsi="Verdana" w:cs="Verdana"/>
          <w:sz w:val="8"/>
        </w:rPr>
        <w:t xml:space="preserve"> </w:t>
      </w:r>
      <w:r w:rsidR="008C0051">
        <w:rPr>
          <w:rFonts w:ascii="Verdana" w:eastAsia="Verdana" w:hAnsi="Verdana" w:cs="Verdana"/>
          <w:b/>
          <w:color w:val="006B6B"/>
          <w:sz w:val="8"/>
        </w:rPr>
        <w:t xml:space="preserve"> </w:t>
      </w:r>
    </w:p>
    <w:p w:rsidR="008C0051" w:rsidRDefault="00D46D01" w:rsidP="008C0051">
      <w:pPr>
        <w:spacing w:after="0"/>
        <w:ind w:left="-5" w:hanging="10"/>
      </w:pPr>
      <w:r>
        <w:rPr>
          <w:rFonts w:ascii="Verdana" w:eastAsia="Verdana" w:hAnsi="Verdana" w:cs="Verdana"/>
          <w:b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231140</wp:posOffset>
            </wp:positionV>
            <wp:extent cx="252730" cy="153670"/>
            <wp:effectExtent l="0" t="0" r="0" b="0"/>
            <wp:wrapNone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51">
        <w:rPr>
          <w:rFonts w:ascii="Verdana" w:eastAsia="Verdana" w:hAnsi="Verdana" w:cs="Verdana"/>
          <w:b/>
          <w:color w:val="006B6B"/>
          <w:sz w:val="28"/>
        </w:rPr>
        <w:t xml:space="preserve">Si le bénéficiaire est un propriétaire privé : </w:t>
      </w:r>
    </w:p>
    <w:p w:rsidR="008C0051" w:rsidRDefault="008C0051" w:rsidP="008C0051">
      <w:pPr>
        <w:spacing w:after="31" w:line="249" w:lineRule="auto"/>
        <w:ind w:left="209" w:hanging="10"/>
        <w:jc w:val="both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</w:rPr>
        <w:t xml:space="preserve">Pièce d’identité et justificatif du domicile </w:t>
      </w:r>
    </w:p>
    <w:p w:rsidR="008C0051" w:rsidRDefault="008C0051" w:rsidP="008C0051">
      <w:pPr>
        <w:spacing w:after="194"/>
      </w:pPr>
      <w:r>
        <w:rPr>
          <w:rFonts w:ascii="Verdana" w:eastAsia="Verdana" w:hAnsi="Verdana" w:cs="Verdana"/>
          <w:sz w:val="8"/>
        </w:rPr>
        <w:t xml:space="preserve"> </w:t>
      </w:r>
      <w:r>
        <w:rPr>
          <w:rFonts w:ascii="Verdana" w:eastAsia="Verdana" w:hAnsi="Verdana" w:cs="Verdana"/>
          <w:b/>
          <w:color w:val="006B6B"/>
          <w:sz w:val="8"/>
        </w:rPr>
        <w:t xml:space="preserve"> </w:t>
      </w:r>
    </w:p>
    <w:p w:rsidR="008C0051" w:rsidRDefault="00D46D01" w:rsidP="008C0051">
      <w:pPr>
        <w:spacing w:after="0"/>
        <w:ind w:left="-5" w:hanging="10"/>
      </w:pPr>
      <w:r>
        <w:rPr>
          <w:rFonts w:ascii="Verdana" w:eastAsia="Verdana" w:hAnsi="Verdana" w:cs="Verdana"/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240030</wp:posOffset>
            </wp:positionV>
            <wp:extent cx="252730" cy="153670"/>
            <wp:effectExtent l="0" t="0" r="0" b="0"/>
            <wp:wrapNone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noProof/>
          <w:color w:val="006B6B"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14986</wp:posOffset>
                </wp:positionV>
                <wp:extent cx="6684010" cy="9144"/>
                <wp:effectExtent l="0" t="0" r="0" b="0"/>
                <wp:wrapNone/>
                <wp:docPr id="13758" name="Shape 13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A460C" id="Shape 13758" o:spid="_x0000_s1026" style="position:absolute;margin-left:-1.8pt;margin-top:1.2pt;width:526.3pt;height: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RoMQIAACcFAAAOAAAAZHJzL2Uyb0RvYy54bWysVE2P0zAQvSPxH6zcadJSukvVdA+s4IJg&#10;xS4/wHXsxpK/ZHuT9N8znsRpdkEcEDnEY3vmed4bjw93g1ak4z5Ia+pivaoKwg2zjTTnuvj59Pnd&#10;bUFCpKahyhpeFxceirvj2zeH3u35xrZWNdwTADFh37u6aGN0+7IMrOWahpV13MCmsF7TCFN/LhtP&#10;e0DXqtxU1a7srW+ct4yHAKv342ZxRHwhOIvfhQg8ElUXkFvEv8f/Kf3L44Huz566VrIpDfoPWWgq&#10;DRw6Q93TSMmzl79Bacm8DVbEFbO6tEJIxpEDsFlXr9g8ttRx5ALiBDfLFP4fLPvWPXgiG6jd+5sP&#10;UCxDNZQJTybjEkjUu7AHz0f34KdZADPxHYTXaQQmZEBZL7OsfIiEweJud7sFcgVhsPdxvd0m1ctr&#10;LHsO8Qu3iEO7ryGORWmyRdtsscFk00Np/1pUR2OKS8klk/SLRNopj7SpbcefLLrFVxQgx+uuMkuv&#10;mVOmC77ZI48O8ZaeC/LZKY+jM4j0UqO8ncelG97e+VwwEk9UduYOi0t1lUkypEpQ6DWhaMRLq2WE&#10;JlRSwy3Y3FTVFRjQUu3HaqMVL4onsZT5wQVcHCx6Wgj+fPqkPOloajX8EJwq19JpdSr85IqpIk6K&#10;F1KpGXKNoX+CHK/O5JziOHb5HFmNkWzKZmx1eIuAdG54EGUOwpOtiXO8gWcK01ywTebJNhe8/SgI&#10;dCNmP70cqd2Xc5Tt+r4dfwEAAP//AwBQSwMEFAAGAAgAAAAhAE02A8jdAAAABwEAAA8AAABkcnMv&#10;ZG93bnJldi54bWxMj0FPwkAUhO8m/ofNM/EGuwWCpfaVKJF48gBKuC7dZ9vYfVu7S6n/3uWkx8lM&#10;Zr7J16NtxUC9bxwjJFMFgrh0puEK4eN9O0lB+KDZ6NYxIfyQh3Vxe5PrzLgL72jYh0rEEvaZRqhD&#10;6DIpfVmT1X7qOuLofbre6hBlX0nT60sst62cKbWUVjccF2rd0aam8mt/tgibt777TpLmmKqH1Wt4&#10;5sOLHbaI93fj0yOIQGP4C8MVP6JDEZlO7szGixZhMl/GJMJsAeJqq8UqfjshzFOQRS7/8xe/AAAA&#10;//8DAFBLAQItABQABgAIAAAAIQC2gziS/gAAAOEBAAATAAAAAAAAAAAAAAAAAAAAAABbQ29udGVu&#10;dF9UeXBlc10ueG1sUEsBAi0AFAAGAAgAAAAhADj9If/WAAAAlAEAAAsAAAAAAAAAAAAAAAAALwEA&#10;AF9yZWxzLy5yZWxzUEsBAi0AFAAGAAgAAAAhAKHQRGgxAgAAJwUAAA4AAAAAAAAAAAAAAAAALgIA&#10;AGRycy9lMm9Eb2MueG1sUEsBAi0AFAAGAAgAAAAhAE02A8jdAAAABwEAAA8AAAAAAAAAAAAAAAAA&#10;iwQAAGRycy9kb3ducmV2LnhtbFBLBQYAAAAABAAEAPMAAACVBQAAAAA=&#10;" path="m,l6684010,r,9144l,9144,,e" fillcolor="black" stroked="f" strokeweight="0">
                <v:stroke miterlimit="83231f" joinstyle="miter"/>
                <v:path arrowok="t" textboxrect="0,0,6684010,9144"/>
              </v:shape>
            </w:pict>
          </mc:Fallback>
        </mc:AlternateContent>
      </w:r>
      <w:r w:rsidR="008C0051">
        <w:rPr>
          <w:rFonts w:ascii="Verdana" w:eastAsia="Verdana" w:hAnsi="Verdana" w:cs="Verdana"/>
          <w:b/>
          <w:color w:val="006B6B"/>
          <w:sz w:val="28"/>
        </w:rPr>
        <w:t xml:space="preserve">Si le projet concerne l’animation : </w:t>
      </w:r>
    </w:p>
    <w:p w:rsidR="008C0051" w:rsidRDefault="008C0051" w:rsidP="008C0051">
      <w:pPr>
        <w:spacing w:after="33" w:line="249" w:lineRule="auto"/>
        <w:ind w:left="-15" w:firstLine="199"/>
        <w:jc w:val="both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</w:rPr>
        <w:t xml:space="preserve">Rapport d’activité de l’année N-1, fiches de postes, détail des missions avec répartition du temps </w:t>
      </w:r>
    </w:p>
    <w:p w:rsidR="008C0051" w:rsidRDefault="008C0051" w:rsidP="008C0051">
      <w:pPr>
        <w:spacing w:after="64"/>
      </w:pPr>
      <w:r>
        <w:rPr>
          <w:rFonts w:ascii="Verdana" w:eastAsia="Verdana" w:hAnsi="Verdana" w:cs="Verdana"/>
          <w:sz w:val="8"/>
        </w:rPr>
        <w:t xml:space="preserve"> </w:t>
      </w:r>
    </w:p>
    <w:p w:rsidR="008C0051" w:rsidRDefault="008C0051" w:rsidP="00D46D01">
      <w:pPr>
        <w:spacing w:after="38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ADC3DC6" wp14:editId="0E3AA34F">
                <wp:extent cx="6684010" cy="6096"/>
                <wp:effectExtent l="0" t="0" r="0" b="0"/>
                <wp:docPr id="9700" name="Group 9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13759" name="Shape 1375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E2BE6" id="Group 9700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pHfwIAAFcGAAAOAAAAZHJzL2Uyb0RvYy54bWykVcFu2zAMvQ/YPwi+L3ayLG2MOD2sWy7D&#10;VrTdByiyZBuQJUFS4uTvR9G2YqRDMWQ52DRFPvE9Uczm4dRKcuTWNVoVyXyWJYQrpstGVUXy+/X7&#10;p/uEOE9VSaVWvEjO3CUP248fNp3J+ULXWpbcEgBRLu9MkdTemzxNHat5S91MG65gUWjbUg+ftkpL&#10;SztAb2W6yLJV2mlbGqsZdw68j/1iskV8ITjzv4Rw3BNZJFCbx6fF5z480+2G5pWlpm7YUAa9oYqW&#10;Ngo2jVCP1FNysM0bqLZhVjst/IzpNtVCNIwjB2Azz67Y7Kw+GORS5V1lokwg7ZVON8Oyn8cnS5qy&#10;SNZ3GQikaAunhBsT9IBAnalyiNtZ82Ke7OCo+q/A+SRsG97AhpxQ2nOUlp88YeBcre6XQDAhDNZW&#10;2XrVK89qOJ43Saz+9l5aOm6ZhspiIZ2BFnIXldz/qfRSU8NRfBfYDyrNP999WY8yYQjpXSgLRkaR&#10;XO5Ar5sUWs+Xy6BQpEpzdnB+xzUqTY8/nIdl6LdytGg9WuykRtPCBXi39Q31IS9ABZN0k6OqoSlC&#10;HWGx1Uf+qjHMX50X1HhZlWoaFU99bAiIHSPGt0G8aeSE/Bg0vvtgaCMA/McwvONxXzACT1Q2cgfn&#10;VF2pggyhVylMJCGp7yVoPIwq2bQw5xZwWS7AgBaarz9ttPxZ8iCWVM9cwPXCaxEczlb7r9KSIw0D&#10;CX8ITqWp6eAdDn4IxVIRJ+SLRsoIOcfUv0H2rTMEhzyOszBmZn0mG6rpByKMFSA9jkUQJSbhzlr5&#10;mK9gmGOZE7bB3OvyjCMCBYHbiNLg9EIew6QN43H6jVGX/4PtHwAAAP//AwBQSwMEFAAGAAgAAAAh&#10;AH/48ILaAAAABAEAAA8AAABkcnMvZG93bnJldi54bWxMj0FrwkAQhe8F/8Mygre6iaKUNBsRaT1J&#10;oVoovY3ZMQlmZ0N2TeK/d9NLexne8Ib3vkk3g6lFR62rLCuI5xEI4tzqigsFX6f35xcQziNrrC2T&#10;gjs52GSTpxQTbXv+pO7oCxFC2CWooPS+SaR0eUkG3dw2xMG72NagD2tbSN1iH8JNLRdRtJYGKw4N&#10;JTa0Kym/Hm9Gwb7HfruM37rD9bK7/5xWH9+HmJSaTYftKwhPg/87hhE/oEMWmM72xtqJWkF4xP/O&#10;0YtWizWI86hAZqn8D589AAAA//8DAFBLAQItABQABgAIAAAAIQC2gziS/gAAAOEBAAATAAAAAAAA&#10;AAAAAAAAAAAAAABbQ29udGVudF9UeXBlc10ueG1sUEsBAi0AFAAGAAgAAAAhADj9If/WAAAAlAEA&#10;AAsAAAAAAAAAAAAAAAAALwEAAF9yZWxzLy5yZWxzUEsBAi0AFAAGAAgAAAAhAMt4+kd/AgAAVwYA&#10;AA4AAAAAAAAAAAAAAAAALgIAAGRycy9lMm9Eb2MueG1sUEsBAi0AFAAGAAgAAAAhAH/48ILaAAAA&#10;BAEAAA8AAAAAAAAAAAAAAAAA2QQAAGRycy9kb3ducmV2LnhtbFBLBQYAAAAABAAEAPMAAADgBQAA&#10;AAA=&#10;">
                <v:shape id="Shape 13759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szsUA&#10;AADeAAAADwAAAGRycy9kb3ducmV2LnhtbERPS2vCQBC+F/wPywje6iZKfaSuoqLUSw9qS69DdpqE&#10;Zmfj7hrTf98VhN7m43vOYtWZWrTkfGVZQTpMQBDnVldcKPg4759nIHxA1lhbJgW/5GG17D0tMNP2&#10;xkdqT6EQMYR9hgrKEJpMSp+XZNAPbUMcuW/rDIYIXSG1w1sMN7UcJclEGqw4NpTY0Lak/Od0NQq2&#10;7665pGn1NUum87ew4c+dafdKDfrd+hVEoC78ix/ug47zx9OXOdzf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6zOxQAAAN4AAAAPAAAAAAAAAAAAAAAAAJgCAABkcnMv&#10;ZG93bnJldi54bWxQSwUGAAAAAAQABAD1AAAAigMAAAAA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8C0051" w:rsidRDefault="008C0051" w:rsidP="008C0051">
      <w:pPr>
        <w:spacing w:after="97"/>
        <w:ind w:left="-5" w:hanging="10"/>
      </w:pPr>
      <w:r>
        <w:rPr>
          <w:rFonts w:ascii="Verdana" w:eastAsia="Verdana" w:hAnsi="Verdana" w:cs="Verdana"/>
          <w:b/>
          <w:color w:val="006B6B"/>
          <w:sz w:val="28"/>
        </w:rPr>
        <w:t xml:space="preserve">Si le projet porte sur des travaux : </w:t>
      </w:r>
    </w:p>
    <w:p w:rsidR="008C0051" w:rsidRDefault="008C0051" w:rsidP="008C0051">
      <w:pPr>
        <w:spacing w:after="168" w:line="249" w:lineRule="auto"/>
        <w:ind w:left="209" w:hanging="1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0" wp14:anchorId="7A97C106" wp14:editId="2AD4ED48">
            <wp:simplePos x="0" y="0"/>
            <wp:positionH relativeFrom="column">
              <wp:posOffset>0</wp:posOffset>
            </wp:positionH>
            <wp:positionV relativeFrom="paragraph">
              <wp:posOffset>-19401</wp:posOffset>
            </wp:positionV>
            <wp:extent cx="252984" cy="153924"/>
            <wp:effectExtent l="0" t="0" r="0" b="0"/>
            <wp:wrapNone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</w:rPr>
        <w:t xml:space="preserve">Copie de l’arrêté de DIG ou autorisation loi sur l’eau  </w:t>
      </w:r>
    </w:p>
    <w:p w:rsidR="008C0051" w:rsidRDefault="008C0051" w:rsidP="008C0051">
      <w:pPr>
        <w:spacing w:after="197" w:line="249" w:lineRule="auto"/>
        <w:ind w:left="209" w:hanging="1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0" wp14:anchorId="459F9E6D" wp14:editId="178D8914">
            <wp:simplePos x="0" y="0"/>
            <wp:positionH relativeFrom="column">
              <wp:posOffset>0</wp:posOffset>
            </wp:positionH>
            <wp:positionV relativeFrom="paragraph">
              <wp:posOffset>-19368</wp:posOffset>
            </wp:positionV>
            <wp:extent cx="252984" cy="153924"/>
            <wp:effectExtent l="0" t="0" r="0" b="0"/>
            <wp:wrapNone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</w:rPr>
        <w:t xml:space="preserve">Attestation de propriété pour le maître d’ouvrage propriétaire du foncier </w:t>
      </w:r>
    </w:p>
    <w:p w:rsidR="008C0051" w:rsidRDefault="008C0051" w:rsidP="008C00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99"/>
      </w:pPr>
      <w:r>
        <w:rPr>
          <w:rFonts w:ascii="Verdana" w:eastAsia="Verdana" w:hAnsi="Verdana" w:cs="Verdana"/>
          <w:i/>
        </w:rPr>
        <w:t xml:space="preserve">Pour la bonne instruction de votre demande, le chargé de mission peut être amené à vous demander des éléments complémentaires, fonctions de la nature de votre projet. 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i/>
        </w:rPr>
        <w:lastRenderedPageBreak/>
        <w:t xml:space="preserve"> </w:t>
      </w:r>
      <w:r>
        <w:rPr>
          <w:rFonts w:ascii="Verdana" w:eastAsia="Verdana" w:hAnsi="Verdana" w:cs="Verdana"/>
          <w:i/>
        </w:rPr>
        <w:tab/>
        <w:t xml:space="preserve"> </w:t>
      </w:r>
    </w:p>
    <w:p w:rsidR="008C0051" w:rsidRDefault="008C0051" w:rsidP="008C0051">
      <w:pPr>
        <w:pStyle w:val="Titre1"/>
        <w:ind w:left="768" w:right="850"/>
      </w:pPr>
      <w:r>
        <w:t xml:space="preserve">Attestation de la structure relative à la TVA 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4" w:line="250" w:lineRule="auto"/>
        <w:ind w:left="-5" w:hanging="10"/>
      </w:pPr>
      <w:r>
        <w:rPr>
          <w:rFonts w:ascii="Verdana" w:eastAsia="Verdana" w:hAnsi="Verdana" w:cs="Verdana"/>
        </w:rPr>
        <w:t xml:space="preserve">Je soussigné (e) – </w:t>
      </w:r>
      <w:r>
        <w:rPr>
          <w:rFonts w:ascii="Verdana" w:eastAsia="Verdana" w:hAnsi="Verdana" w:cs="Verdana"/>
          <w:i/>
        </w:rPr>
        <w:t>(nom, prénom, qualité)</w:t>
      </w:r>
      <w:r>
        <w:rPr>
          <w:rFonts w:ascii="Verdana" w:eastAsia="Verdana" w:hAnsi="Verdana" w:cs="Verdana"/>
        </w:rPr>
        <w:t xml:space="preserve"> - : 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..................................................................................................................................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4" w:line="250" w:lineRule="auto"/>
        <w:ind w:left="-5" w:hanging="10"/>
      </w:pPr>
      <w:r>
        <w:rPr>
          <w:rFonts w:ascii="Verdana" w:eastAsia="Verdana" w:hAnsi="Verdana" w:cs="Verdana"/>
        </w:rPr>
        <w:t xml:space="preserve">atteste que </w:t>
      </w:r>
      <w:r>
        <w:rPr>
          <w:rFonts w:ascii="Verdana" w:eastAsia="Verdana" w:hAnsi="Verdana" w:cs="Verdana"/>
          <w:i/>
        </w:rPr>
        <w:t xml:space="preserve">(nom de la structure) </w:t>
      </w:r>
    </w:p>
    <w:p w:rsidR="008C0051" w:rsidRDefault="008C0051" w:rsidP="008C0051">
      <w:pPr>
        <w:spacing w:after="4" w:line="250" w:lineRule="auto"/>
        <w:ind w:left="-5" w:hanging="10"/>
      </w:pPr>
      <w:r>
        <w:rPr>
          <w:rFonts w:ascii="Verdana" w:eastAsia="Verdana" w:hAnsi="Verdana" w:cs="Verdana"/>
          <w:i/>
        </w:rPr>
        <w:t>.............................................................................................</w:t>
      </w: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8C0051" w:rsidRDefault="008C0051" w:rsidP="008C0051">
      <w:pPr>
        <w:spacing w:after="4" w:line="250" w:lineRule="auto"/>
        <w:ind w:left="-5" w:hanging="10"/>
      </w:pPr>
      <w:r>
        <w:rPr>
          <w:rFonts w:ascii="Verdana" w:eastAsia="Verdana" w:hAnsi="Verdana" w:cs="Verdana"/>
          <w:i/>
        </w:rPr>
        <w:t>..................................................................................................................................</w:t>
      </w:r>
    </w:p>
    <w:p w:rsidR="008C0051" w:rsidRDefault="008C0051" w:rsidP="008C0051">
      <w:pPr>
        <w:spacing w:after="4" w:line="250" w:lineRule="auto"/>
        <w:ind w:left="-5" w:right="8803" w:hanging="10"/>
      </w:pPr>
      <w:r>
        <w:rPr>
          <w:rFonts w:ascii="Verdana" w:eastAsia="Verdana" w:hAnsi="Verdana" w:cs="Verdana"/>
          <w:i/>
        </w:rPr>
        <w:t xml:space="preserve">..................... </w:t>
      </w: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Sur l'opération faisant l'objet de la présente demande </w:t>
      </w:r>
      <w:r>
        <w:rPr>
          <w:rFonts w:ascii="Verdana" w:eastAsia="Verdana" w:hAnsi="Verdana" w:cs="Verdana"/>
          <w:i/>
        </w:rPr>
        <w:t>(rappeler le titre) :</w:t>
      </w: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....................................................................................................................................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....................................................................................................................................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4" w:line="250" w:lineRule="auto"/>
        <w:ind w:left="-5" w:hanging="10"/>
      </w:pPr>
      <w:r>
        <w:rPr>
          <w:rFonts w:ascii="Verdana" w:eastAsia="Verdana" w:hAnsi="Verdana" w:cs="Verdana"/>
          <w:i/>
        </w:rPr>
        <w:t xml:space="preserve">Merci de cocher la case concernée :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8C0051" w:rsidRDefault="007D2351" w:rsidP="007D2351">
      <w:pPr>
        <w:spacing w:after="0"/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inline distT="0" distB="0" distL="0" distR="0">
                <wp:extent cx="161925" cy="1047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3601B" id="Rectangle 6" o:spid="_x0000_s1026" style="width:12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3elAIAAKsFAAAOAAAAZHJzL2Uyb0RvYy54bWysVN9rGzEMfh/sfzB+X+8uJOkaeimhpWNQ&#10;2tJ09Nnx2TmDz/JsJ5fsr5/s+5GuKxuM5cGxLOmT9J2ky6tDo8leOK/AlLQ4yykRhkOlzLak355v&#10;P32mxAdmKqbBiJIehadXy48fLlu7EBOoQVfCEQQxftHaktYh2EWWeV6LhvkzsMKgUoJrWEDRbbPK&#10;sRbRG51N8nyeteAq64AL7/H1plPSZcKXUvDwIKUXgeiSYm4hnS6dm3hmy0u22Dpma8X7NNg/ZNEw&#10;ZTDoCHXDAiM7p36DahR34EGGMw5NBlIqLlINWE2Rv6lmXTMrUi1IjrcjTf7/wfL7/aMjqirpnBLD&#10;GvxET0gaM1styDzS01q/QKu1fXS95PEaaz1I18R/rIIcEqXHkVJxCITjYzEvLiYzSjiqinx6fj6L&#10;mNnJ2TofvghoSLyU1GHwRCTb3/nQmQ4mMZYHrapbpXUSYpeIa+3InuH33WyLHvwXK23+5hgO7zhi&#10;jtEzi/V3FadbOGoR8bR5EhKJwxonKeHUsqdkGOfChKJT1awSXY6zHH9DlkP6iZAEGJElVjdi9wCD&#10;ZQcyYHf09PbRVaSOH53zPyXWOY8eKTKYMDo3yoB7D0BjVX3kzn4gqaMmsrSB6oht5aCbN2/5rcLP&#10;e8d8eGQOBwxHEZdGeMBDamhLCv2Nkhrcj/feoz32PWopaXFgS+q/75gTlOivBifiophO44QnYTo7&#10;n6DgXms2rzVm11wD9kyB68nydI32QQ9X6aB5wd2yilFRxQzH2CXlwQ3CdegWCW4nLlarZIZTbVm4&#10;M2vLI3hkNbbv8+GFOdv3eMDhuIdhuNniTat3ttHTwGoXQKo0Bydee75xI6TG6bdXXDmv5WR12rHL&#10;nwAAAP//AwBQSwMEFAAGAAgAAAAhAJkbNJrZAAAAAwEAAA8AAABkcnMvZG93bnJldi54bWxMj81O&#10;wzAQhO9IfQdrK3GjDpESqjROxY8AwY0Wet7GSxIRr6PYbQNPz8IFLiOtZjTzbbmeXK+ONIbOs4HL&#10;RQKKuPa248bA6/b+YgkqRGSLvWcy8EkB1tXsrMTC+hO/0HETGyUlHAo00MY4FFqHuiWHYeEHYvHe&#10;/egwyjk22o54knLX6zRJcu2wY1locaDbluqPzcEZcM98M7w9JujS/OkruPrh6q7bGXM+n65XoCJN&#10;8S8MP/iCDpUw7f2BbVC9AXkk/qp4aZaB2ksmz0BXpf7PXn0DAAD//wMAUEsBAi0AFAAGAAgAAAAh&#10;ALaDOJL+AAAA4QEAABMAAAAAAAAAAAAAAAAAAAAAAFtDb250ZW50X1R5cGVzXS54bWxQSwECLQAU&#10;AAYACAAAACEAOP0h/9YAAACUAQAACwAAAAAAAAAAAAAAAAAvAQAAX3JlbHMvLnJlbHNQSwECLQAU&#10;AAYACAAAACEAMnxd3pQCAACrBQAADgAAAAAAAAAAAAAAAAAuAgAAZHJzL2Uyb0RvYy54bWxQSwEC&#10;LQAUAAYACAAAACEAmRs0mtkAAAADAQAADwAAAAAAAAAAAAAAAADu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="008C0051">
        <w:rPr>
          <w:rFonts w:ascii="Verdana" w:eastAsia="Verdana" w:hAnsi="Verdana" w:cs="Verdana"/>
          <w:b/>
        </w:rPr>
        <w:t xml:space="preserve"> Se voit récupérer la TVA, sur les dépenses suivantes :</w:t>
      </w:r>
      <w:r w:rsidR="008C0051"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(Dans ce cas, le taux de subvention s’appliquera sur le montant HT des dépenses)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7D2351" w:rsidP="008C0051">
      <w:pPr>
        <w:spacing w:after="5" w:line="249" w:lineRule="auto"/>
        <w:ind w:left="-5" w:right="95" w:hanging="10"/>
        <w:jc w:val="both"/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inline distT="0" distB="0" distL="0" distR="0" wp14:anchorId="5355C79A" wp14:editId="1CD74D9E">
                <wp:extent cx="161925" cy="1047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63107" id="Rectangle 7" o:spid="_x0000_s1026" style="width:12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6ZlAIAAKsFAAAOAAAAZHJzL2Uyb0RvYy54bWysVN9rGzEMfh/sfzB+X+8uJM0aeimhpWNQ&#10;2tJ09Nnx2TmDz/JsJ5fsr5/s+5GuKxuM5cGxLOmT9J2ky6tDo8leOK/AlLQ4yykRhkOlzLak355v&#10;P32mxAdmKqbBiJIehadXy48fLlu7EBOoQVfCEQQxftHaktYh2EWWeV6LhvkzsMKgUoJrWEDRbbPK&#10;sRbRG51N8vw8a8FV1gEX3uPrTaeky4QvpeDhQUovAtElxdxCOl06N/HMlpdssXXM1or3abB/yKJh&#10;ymDQEeqGBUZ2Tv0G1SjuwIMMZxyaDKRUXKQasJoif1PNumZWpFqQHG9Hmvz/g+X3+0dHVFXSOSWG&#10;NfiJnpA0ZrZakHmkp7V+gVZr++h6yeM11nqQron/WAU5JEqPI6XiEAjHx+K8uJjMKOGoKvLpfD6L&#10;mNnJ2TofvghoSLyU1GHwRCTb3/nQmQ4mMZYHrapbpXUSYpeIa+3InuH33WyLHvwXK23+5hgO7zhi&#10;jtEzi/V3FadbOGoR8bR5EhKJwxonKeHUsqdkGOfChKJT1awSXY6zHH9DlkP6iZAEGJElVjdi9wCD&#10;ZQcyYHf09PbRVaSOH53zPyXWOY8eKTKYMDo3yoB7D0BjVX3kzn4gqaMmsrSB6oht5aCbN2/5rcLP&#10;e8d8eGQOBwxHEZdGeMBDamhLCv2Nkhrcj/feoz32PWopaXFgS+q/75gTlOivBifiophO44QnYTqb&#10;T1BwrzWb1xqza64Be6bA9WR5ukb7oIerdNC84G5ZxaioYoZj7JLy4AbhOnSLBLcTF6tVMsOptizc&#10;mbXlETyyGtv3+fDCnO17POBw3MMw3GzxptU72+hpYLULIFWagxOvPd+4EVLj9NsrrpzXcrI67djl&#10;TwAAAP//AwBQSwMEFAAGAAgAAAAhAJkbNJrZAAAAAwEAAA8AAABkcnMvZG93bnJldi54bWxMj81O&#10;wzAQhO9IfQdrK3GjDpESqjROxY8AwY0Wet7GSxIRr6PYbQNPz8IFLiOtZjTzbbmeXK+ONIbOs4HL&#10;RQKKuPa248bA6/b+YgkqRGSLvWcy8EkB1tXsrMTC+hO/0HETGyUlHAo00MY4FFqHuiWHYeEHYvHe&#10;/egwyjk22o54knLX6zRJcu2wY1locaDbluqPzcEZcM98M7w9JujS/OkruPrh6q7bGXM+n65XoCJN&#10;8S8MP/iCDpUw7f2BbVC9AXkk/qp4aZaB2ksmz0BXpf7PXn0DAAD//wMAUEsBAi0AFAAGAAgAAAAh&#10;ALaDOJL+AAAA4QEAABMAAAAAAAAAAAAAAAAAAAAAAFtDb250ZW50X1R5cGVzXS54bWxQSwECLQAU&#10;AAYACAAAACEAOP0h/9YAAACUAQAACwAAAAAAAAAAAAAAAAAvAQAAX3JlbHMvLnJlbHNQSwECLQAU&#10;AAYACAAAACEABBQ+mZQCAACrBQAADgAAAAAAAAAAAAAAAAAuAgAAZHJzL2Uyb0RvYy54bWxQSwEC&#10;LQAUAAYACAAAACEAmRs0mtkAAAADAQAADwAAAAAAAAAAAAAAAADu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="008C0051">
        <w:rPr>
          <w:rFonts w:ascii="Verdana" w:eastAsia="Verdana" w:hAnsi="Verdana" w:cs="Verdana"/>
          <w:b/>
        </w:rPr>
        <w:t xml:space="preserve"> N’est pas remboursé</w:t>
      </w:r>
      <w:r w:rsidR="008C0051">
        <w:rPr>
          <w:rFonts w:ascii="Verdana" w:eastAsia="Verdana" w:hAnsi="Verdana" w:cs="Verdana"/>
        </w:rPr>
        <w:t xml:space="preserve"> d’une façon ou d’une autre, en tout ou partie, directement ou indirectement, de la TVA ou n’est pas bénéficiaire du fonds de compensation de la TVA (FCTVA), </w:t>
      </w:r>
      <w:r w:rsidR="008C0051">
        <w:rPr>
          <w:rFonts w:ascii="Verdana" w:eastAsia="Verdana" w:hAnsi="Verdana" w:cs="Verdana"/>
          <w:b/>
        </w:rPr>
        <w:t>sur les dépenses suivantes :</w:t>
      </w:r>
      <w:r w:rsidR="008C0051"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(Dans ce cas, le taux de subvention pourra s’appliquer sur le montant TTC des dépenses).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numPr>
          <w:ilvl w:val="0"/>
          <w:numId w:val="2"/>
        </w:numPr>
        <w:spacing w:after="5" w:line="249" w:lineRule="auto"/>
        <w:ind w:hanging="178"/>
        <w:jc w:val="both"/>
      </w:pPr>
      <w:r>
        <w:rPr>
          <w:rFonts w:ascii="Verdana" w:eastAsia="Verdana" w:hAnsi="Verdana" w:cs="Verdana"/>
        </w:rPr>
        <w:t xml:space="preserve">............................................................................................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right="95"/>
        <w:jc w:val="right"/>
      </w:pPr>
      <w:r>
        <w:rPr>
          <w:rFonts w:ascii="Verdana" w:eastAsia="Verdana" w:hAnsi="Verdana" w:cs="Verdana"/>
        </w:rPr>
        <w:t xml:space="preserve">A ..................................................................., le ..................................... </w:t>
      </w:r>
    </w:p>
    <w:p w:rsidR="008C0051" w:rsidRDefault="008C0051" w:rsidP="008C0051">
      <w:pPr>
        <w:spacing w:after="0"/>
        <w:ind w:right="15"/>
        <w:jc w:val="right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111"/>
        <w:ind w:right="91"/>
        <w:jc w:val="right"/>
      </w:pPr>
      <w:r>
        <w:rPr>
          <w:rFonts w:ascii="Verdana" w:eastAsia="Verdana" w:hAnsi="Verdana" w:cs="Verdana"/>
          <w:b/>
        </w:rPr>
        <w:t xml:space="preserve">Le demandeur </w:t>
      </w:r>
      <w:r>
        <w:rPr>
          <w:rFonts w:ascii="Verdana" w:eastAsia="Verdana" w:hAnsi="Verdana" w:cs="Verdana"/>
          <w:i/>
        </w:rPr>
        <w:t>(signature et cachet)</w:t>
      </w: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right="15"/>
        <w:jc w:val="right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right="15"/>
        <w:jc w:val="right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right="15"/>
        <w:jc w:val="right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pacing w:after="0"/>
        <w:ind w:right="15"/>
        <w:jc w:val="right"/>
      </w:pPr>
      <w:r>
        <w:rPr>
          <w:rFonts w:ascii="Verdana" w:eastAsia="Verdana" w:hAnsi="Verdana" w:cs="Verdana"/>
        </w:rPr>
        <w:t xml:space="preserve"> </w:t>
      </w:r>
    </w:p>
    <w:p w:rsidR="008C0051" w:rsidRDefault="008C0051" w:rsidP="008C0051">
      <w:pPr>
        <w:sectPr w:rsidR="008C0051">
          <w:footerReference w:type="even" r:id="rId9"/>
          <w:footerReference w:type="default" r:id="rId10"/>
          <w:footerReference w:type="first" r:id="rId11"/>
          <w:pgSz w:w="11906" w:h="16838"/>
          <w:pgMar w:top="807" w:right="626" w:bottom="955" w:left="720" w:header="720" w:footer="705" w:gutter="0"/>
          <w:cols w:space="720"/>
        </w:sectPr>
      </w:pPr>
    </w:p>
    <w:p w:rsidR="008C0051" w:rsidRDefault="008C0051" w:rsidP="008C0051">
      <w:pPr>
        <w:pStyle w:val="Titre1"/>
        <w:ind w:left="768"/>
      </w:pPr>
      <w:r>
        <w:lastRenderedPageBreak/>
        <w:t xml:space="preserve">Liste des indicateurs </w:t>
      </w:r>
      <w:r w:rsidRPr="004E5923">
        <w:rPr>
          <w:color w:val="FF0000"/>
          <w:u w:val="single"/>
        </w:rPr>
        <w:t>à renseigner</w:t>
      </w:r>
      <w:r w:rsidRPr="00D46D01">
        <w:rPr>
          <w:color w:val="FF0000"/>
        </w:rPr>
        <w:t xml:space="preserve"> </w:t>
      </w:r>
    </w:p>
    <w:p w:rsidR="008C0051" w:rsidRDefault="008C0051" w:rsidP="008C0051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</w:rPr>
        <w:t>Liste des indicateurs identifiés dans les fiches actions du Règlement d’Intervention en faveur de l’eau en Nouvelle-Aquitaine</w:t>
      </w:r>
      <w:r w:rsidR="00D46D01">
        <w:rPr>
          <w:rFonts w:ascii="Verdana" w:eastAsia="Verdana" w:hAnsi="Verdana" w:cs="Verdana"/>
        </w:rPr>
        <w:t xml:space="preserve">, à renseigner en fonction de la nature de l’opération mise en oeuvre </w:t>
      </w:r>
      <w:r>
        <w:rPr>
          <w:rFonts w:ascii="Verdana" w:eastAsia="Verdana" w:hAnsi="Verdana" w:cs="Verdana"/>
        </w:rPr>
        <w:t xml:space="preserve">. </w:t>
      </w:r>
    </w:p>
    <w:p w:rsidR="008C0051" w:rsidRDefault="008C0051" w:rsidP="008C0051">
      <w:pPr>
        <w:spacing w:after="0"/>
      </w:pPr>
      <w:r>
        <w:rPr>
          <w:rFonts w:ascii="Verdana" w:eastAsia="Verdana" w:hAnsi="Verdana" w:cs="Verdana"/>
          <w:b/>
          <w:color w:val="006B6B"/>
          <w:sz w:val="16"/>
        </w:rPr>
        <w:t xml:space="preserve"> </w:t>
      </w:r>
    </w:p>
    <w:tbl>
      <w:tblPr>
        <w:tblStyle w:val="TableGrid"/>
        <w:tblW w:w="15938" w:type="dxa"/>
        <w:tblInd w:w="-768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97"/>
        <w:gridCol w:w="2835"/>
        <w:gridCol w:w="4253"/>
        <w:gridCol w:w="5953"/>
      </w:tblGrid>
      <w:tr w:rsidR="008C0051" w:rsidTr="00B45B28">
        <w:trPr>
          <w:trHeight w:val="690"/>
        </w:trPr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8C0051" w:rsidRDefault="008C0051" w:rsidP="00B45B28">
            <w:pPr>
              <w:ind w:right="67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Typologie d’actions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8C0051" w:rsidRDefault="008C0051" w:rsidP="00B45B28">
            <w:pPr>
              <w:ind w:left="34" w:right="31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Typologie d’indicateurs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8C0051" w:rsidRDefault="008C0051" w:rsidP="00B45B28">
            <w:pPr>
              <w:ind w:right="64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Indicateurs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8C0051" w:rsidRDefault="008C0051" w:rsidP="00B45B28">
            <w:pPr>
              <w:ind w:right="66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Valeurs à renseigner </w:t>
            </w:r>
          </w:p>
        </w:tc>
      </w:tr>
      <w:tr w:rsidR="008C0051" w:rsidTr="00B45B28">
        <w:trPr>
          <w:trHeight w:val="557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>Accompagner les organisations professionnelles agricoles dans le développement de pratiques agroécologiques sur les zones à enjeu Eau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 xml:space="preserve">Nombre d’organisations professionnelles agricoles engagées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Nombre de conseillers impliqués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>Indicateurs de résultats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Surfaces agricole concernées par les pratiques agro-écologiques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 xml:space="preserve">Nombre d’exploitations impactées par ce changement de conseil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54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>Soutenir l’agro-écologie dans les contrats territoriaux de gestion intégrée des bassins versants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Nombre de programmes d’actions agroécologiques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résultats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 xml:space="preserve">Surfaces concernées par des pratiques agro-écologiques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48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pPr>
              <w:ind w:right="54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Préserver la ressource des captages d’eau potable : le programme Re-Sources en NouvelleAquitaine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pPr>
              <w:ind w:right="6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Indicateurs de réalisation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Nombre de champs captants engagés dans le programme Re-Sources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</w:tr>
      <w:tr w:rsidR="008C0051" w:rsidTr="00B45B28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Nombre d’agriculteurs engagés dans la démarche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</w:tr>
      <w:tr w:rsidR="008C0051" w:rsidTr="00B45B28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pPr>
              <w:ind w:right="6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résultats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Respect des normes de qualité des ressources en eau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</w:tr>
      <w:tr w:rsidR="008C0051" w:rsidTr="00B45B28">
        <w:trPr>
          <w:trHeight w:val="56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>Anticiper et atténuer les étiages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 xml:space="preserve">Nombre de campagnes de soutien d’étiage (fréquence, volume…)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>Indicateurs de résultats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Satisfaction des Débits d’Objectif d’Etiage (DOE)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37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right="63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>Prévenir et Gérer le risque d’inondation fluviale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Populations protégées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Surfaces de remobilisation du lit majeur (expansion des crues)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>Indicateurs de résultats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Suivi terrain de l’évolution des effets des crues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66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Accompagner </w:t>
            </w:r>
          </w:p>
          <w:p w:rsidR="008C0051" w:rsidRDefault="008C0051" w:rsidP="00B45B28">
            <w:pPr>
              <w:spacing w:after="2" w:line="239" w:lineRule="auto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l’élaboration et la mise en œuvre des Schémas d’Aménagement de </w:t>
            </w:r>
          </w:p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>Gestion de l’Eau (SAGE)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Date début phase d’émergence/instruction (premiers travaux associés à la constitution du dossier préliminaire)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 xml:space="preserve">Date début phase d’élaboration  </w:t>
            </w:r>
          </w:p>
          <w:p w:rsidR="008C0051" w:rsidRDefault="008C0051" w:rsidP="00B45B28">
            <w:r>
              <w:rPr>
                <w:rFonts w:ascii="Verdana" w:eastAsia="Verdana" w:hAnsi="Verdana" w:cs="Verdana"/>
                <w:i/>
                <w:sz w:val="18"/>
              </w:rPr>
              <w:t>(arrêté préfectoral d’installation de la CLE)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</w:tbl>
    <w:p w:rsidR="008C0051" w:rsidRDefault="008C0051" w:rsidP="008C0051">
      <w:pPr>
        <w:spacing w:after="0"/>
        <w:ind w:left="-1416" w:right="15229"/>
      </w:pPr>
    </w:p>
    <w:tbl>
      <w:tblPr>
        <w:tblStyle w:val="TableGrid"/>
        <w:tblW w:w="15903" w:type="dxa"/>
        <w:tblInd w:w="-734" w:type="dxa"/>
        <w:tblCellMar>
          <w:top w:w="48" w:type="dxa"/>
          <w:left w:w="74" w:type="dxa"/>
          <w:right w:w="59" w:type="dxa"/>
        </w:tblCellMar>
        <w:tblLook w:val="04A0" w:firstRow="1" w:lastRow="0" w:firstColumn="1" w:lastColumn="0" w:noHBand="0" w:noVBand="1"/>
      </w:tblPr>
      <w:tblGrid>
        <w:gridCol w:w="2859"/>
        <w:gridCol w:w="33"/>
        <w:gridCol w:w="2797"/>
        <w:gridCol w:w="33"/>
        <w:gridCol w:w="4214"/>
        <w:gridCol w:w="33"/>
        <w:gridCol w:w="5901"/>
        <w:gridCol w:w="33"/>
      </w:tblGrid>
      <w:tr w:rsidR="008C0051" w:rsidTr="00B45B28">
        <w:trPr>
          <w:gridAfter w:val="1"/>
          <w:wAfter w:w="33" w:type="dxa"/>
          <w:trHeight w:val="445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Date début phase de mise en œuvre </w:t>
            </w:r>
          </w:p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>(arrêté préfectoral d’approbation du SAGE)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résultats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Superficie couverte par le SAGE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665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spacing w:line="239" w:lineRule="auto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Promouvoir les outils opérationnels conduits à </w:t>
            </w:r>
          </w:p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l’échelle de territoires hydrographiques cohérents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 w:right="26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Nombre de journées/hommes consacrées à la mission d’animation/coordination de l’outil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Résultat du taux d’engagement financier du programme n-1, en comparaison de programme prévisionnel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résultats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Superficie de territoire couverte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66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Préserver et restaurer la morphologie des cours d’eau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Linéaire de ripisylve restauré (en mètre linéaire de berge), préciser dernière date d’intervention sur ce linéaire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Linéaire de plantation ripisylve (en mètre linéaire de berge)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Linéaire de cours d’eau restauré (diversification écoulement, recharge, renaturation…) en mètre linéaire de cours d’eau)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Nombre de points d’abreuvement aménagés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Linéaire de cours d’eau mis en défens </w:t>
            </w:r>
            <w:r>
              <w:rPr>
                <w:rFonts w:ascii="Verdana" w:eastAsia="Verdana" w:hAnsi="Verdana" w:cs="Verdana"/>
                <w:i/>
                <w:color w:val="B5082E"/>
                <w:sz w:val="18"/>
                <w:u w:val="single" w:color="B5082E"/>
              </w:rPr>
              <w:t>(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en mètre linéaire de berges)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Nombre de petits ouvrages hydrauliques aménagé au titre de la petite continuité (buses, radiers de pont…)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3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Pr="004E5923" w:rsidRDefault="008C0051" w:rsidP="00B45B28">
            <w:r w:rsidRPr="004E5923">
              <w:rPr>
                <w:rFonts w:ascii="Verdana" w:eastAsia="Verdana" w:hAnsi="Verdana" w:cs="Verdana"/>
                <w:b/>
                <w:i/>
                <w:sz w:val="18"/>
              </w:rPr>
              <w:t xml:space="preserve">Rétablir les continuités écologiques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i/>
                <w:sz w:val="18"/>
              </w:rPr>
              <w:t xml:space="preserve">Nombre d’ouvrages effacés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Pr="004E5923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Pr="004E5923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i/>
                <w:sz w:val="18"/>
              </w:rPr>
              <w:t xml:space="preserve">Nombre d’ouvrages aménagés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Pr="004E5923" w:rsidRDefault="008C0051" w:rsidP="00B45B28"/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sz w:val="18"/>
              </w:rPr>
              <w:t>Indicateurs de résultats</w:t>
            </w:r>
            <w:r w:rsidRPr="004E5923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i/>
                <w:sz w:val="18"/>
              </w:rPr>
              <w:t xml:space="preserve">Linéaire de cours d’eau réouvert (en mètre linéaire de cours d’eau)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Pr="004E5923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Pr="004E5923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Pr="004E5923" w:rsidRDefault="008C0051" w:rsidP="00B45B28">
            <w:pPr>
              <w:ind w:left="34"/>
            </w:pPr>
            <w:r w:rsidRPr="004E5923">
              <w:rPr>
                <w:rFonts w:ascii="Verdana" w:eastAsia="Verdana" w:hAnsi="Verdana" w:cs="Verdana"/>
                <w:i/>
                <w:sz w:val="18"/>
              </w:rPr>
              <w:t xml:space="preserve">Surface de plans d’eau supprimée (en m²)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Evolution des taux d’étagement à l’échelle de l’axe ou de la masse d’eau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03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Restaurer la </w:t>
            </w:r>
          </w:p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fonctionnalité des zones humides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Nombre de plans de gestion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Surfaces concernées par le plan de gestion (en m²)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sz w:val="18"/>
              </w:rPr>
              <w:t>Indicateurs de résultats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Surfaces de zones humides restaurées (en m²)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rPr>
          <w:gridAfter w:val="1"/>
          <w:wAfter w:w="33" w:type="dxa"/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Surfaces de zones humides acquises (en m²)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blPrEx>
          <w:tblCellMar>
            <w:left w:w="107" w:type="dxa"/>
            <w:right w:w="115" w:type="dxa"/>
          </w:tblCellMar>
        </w:tblPrEx>
        <w:trPr>
          <w:trHeight w:val="882"/>
        </w:trPr>
        <w:tc>
          <w:tcPr>
            <w:tcW w:w="2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Préserver et restaurer les populations de poissons migrateurs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numPr>
                <w:ilvl w:val="0"/>
                <w:numId w:val="3"/>
              </w:numPr>
              <w:spacing w:after="15" w:line="251" w:lineRule="auto"/>
              <w:ind w:hanging="360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Espèces concernées par projets de repeuplement </w:t>
            </w:r>
          </w:p>
          <w:p w:rsidR="008C0051" w:rsidRDefault="008C0051" w:rsidP="008C0051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Espèces concernées par projets de </w:t>
            </w:r>
          </w:p>
          <w:p w:rsidR="008C0051" w:rsidRDefault="008C0051" w:rsidP="00B45B28">
            <w:pPr>
              <w:ind w:left="721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suivi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blPrEx>
          <w:tblCellMar>
            <w:left w:w="107" w:type="dxa"/>
            <w:right w:w="115" w:type="dxa"/>
          </w:tblCellMar>
        </w:tblPrEx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résultats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Impact attendu sur l’évolution du front de colonisation 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blPrEx>
          <w:tblCellMar>
            <w:left w:w="107" w:type="dxa"/>
            <w:right w:w="115" w:type="dxa"/>
          </w:tblCellMar>
        </w:tblPrEx>
        <w:trPr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51" w:rsidRDefault="008C0051" w:rsidP="00B45B28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Impact sur l’évolution du stock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8C0051" w:rsidTr="00B45B28">
        <w:tblPrEx>
          <w:tblCellMar>
            <w:left w:w="107" w:type="dxa"/>
            <w:right w:w="115" w:type="dxa"/>
          </w:tblCellMar>
        </w:tblPrEx>
        <w:trPr>
          <w:trHeight w:val="446"/>
        </w:trPr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Agir contre les espèces envahissantes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Indicateurs de réalisation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Surfaces (m²) ou linéaires (en mètre linéaire de cours d’eau) traités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C0051" w:rsidRDefault="008C0051" w:rsidP="00B45B28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</w:tbl>
    <w:p w:rsidR="00B62185" w:rsidRDefault="00B62185"/>
    <w:sectPr w:rsidR="00EB6E1D" w:rsidSect="008C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437" w:rsidRDefault="009205EF">
      <w:pPr>
        <w:spacing w:after="0" w:line="240" w:lineRule="auto"/>
      </w:pPr>
      <w:r>
        <w:separator/>
      </w:r>
    </w:p>
  </w:endnote>
  <w:endnote w:type="continuationSeparator" w:id="0">
    <w:p w:rsidR="00B34437" w:rsidRDefault="0092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185" w:rsidRDefault="008C0051">
    <w:pPr>
      <w:spacing w:after="0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185" w:rsidRDefault="008C0051">
    <w:pPr>
      <w:spacing w:after="0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923" w:rsidRPr="004E5923">
      <w:rPr>
        <w:rFonts w:ascii="Verdana" w:eastAsia="Verdana" w:hAnsi="Verdana" w:cs="Verdana"/>
        <w:noProof/>
        <w:sz w:val="20"/>
      </w:rPr>
      <w:t>4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185" w:rsidRDefault="008C0051">
    <w:pPr>
      <w:spacing w:after="0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437" w:rsidRDefault="009205EF">
      <w:pPr>
        <w:spacing w:after="0" w:line="240" w:lineRule="auto"/>
      </w:pPr>
      <w:r>
        <w:separator/>
      </w:r>
    </w:p>
  </w:footnote>
  <w:footnote w:type="continuationSeparator" w:id="0">
    <w:p w:rsidR="00B34437" w:rsidRDefault="0092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799"/>
    <w:multiLevelType w:val="hybridMultilevel"/>
    <w:tmpl w:val="859E6D34"/>
    <w:lvl w:ilvl="0" w:tplc="E47018EA">
      <w:start w:val="1"/>
      <w:numFmt w:val="bullet"/>
      <w:lvlText w:val="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C3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4084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69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57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841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4C1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8D0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C86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75E70"/>
    <w:multiLevelType w:val="hybridMultilevel"/>
    <w:tmpl w:val="5B1E1536"/>
    <w:lvl w:ilvl="0" w:tplc="17AEB53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1424B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AA820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5429C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4027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A3A4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A5C5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484D3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E6134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6984775">
    <w:abstractNumId w:val="0"/>
  </w:num>
  <w:num w:numId="2" w16cid:durableId="506024331">
    <w:abstractNumId w:val="2"/>
  </w:num>
  <w:num w:numId="3" w16cid:durableId="19211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51"/>
    <w:rsid w:val="000735B9"/>
    <w:rsid w:val="000B2810"/>
    <w:rsid w:val="004E5923"/>
    <w:rsid w:val="007D2351"/>
    <w:rsid w:val="008C0051"/>
    <w:rsid w:val="009205EF"/>
    <w:rsid w:val="009D1815"/>
    <w:rsid w:val="00B34437"/>
    <w:rsid w:val="00B62185"/>
    <w:rsid w:val="00D46D01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5DD4"/>
  <w15:chartTrackingRefBased/>
  <w15:docId w15:val="{F1F3BC1C-94B7-4F90-919A-0CF6AE43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51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8C0051"/>
    <w:pPr>
      <w:keepNext/>
      <w:keepLines/>
      <w:spacing w:after="0"/>
      <w:ind w:left="635" w:hanging="10"/>
      <w:jc w:val="center"/>
      <w:outlineLvl w:val="0"/>
    </w:pPr>
    <w:rPr>
      <w:rFonts w:ascii="Verdana" w:eastAsia="Verdana" w:hAnsi="Verdana" w:cs="Verdana"/>
      <w:color w:val="000000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0051"/>
    <w:rPr>
      <w:rFonts w:ascii="Verdana" w:eastAsia="Verdana" w:hAnsi="Verdana" w:cs="Verdana"/>
      <w:color w:val="000000"/>
      <w:sz w:val="40"/>
      <w:lang w:eastAsia="fr-FR"/>
    </w:rPr>
  </w:style>
  <w:style w:type="table" w:customStyle="1" w:styleId="TableGrid">
    <w:name w:val="TableGrid"/>
    <w:rsid w:val="008C005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TESSIER</dc:creator>
  <cp:keywords/>
  <dc:description/>
  <cp:lastModifiedBy>Muriel PASSOUNAUD-LOPES</cp:lastModifiedBy>
  <cp:revision>6</cp:revision>
  <dcterms:created xsi:type="dcterms:W3CDTF">2021-12-09T14:11:00Z</dcterms:created>
  <dcterms:modified xsi:type="dcterms:W3CDTF">2024-04-15T16:23:00Z</dcterms:modified>
</cp:coreProperties>
</file>